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diagrams/data3.xml" ContentType="application/vnd.openxmlformats-officedocument.drawingml.diagramData+xml"/>
  <Override PartName="/word/diagrams/layout3.xml" ContentType="application/vnd.openxmlformats-officedocument.drawingml.diagramLayout+xml"/>
  <Override PartName="/word/diagrams/quickStyle3.xml" ContentType="application/vnd.openxmlformats-officedocument.drawingml.diagramStyle+xml"/>
  <Override PartName="/word/diagrams/colors3.xml" ContentType="application/vnd.openxmlformats-officedocument.drawingml.diagramColors+xml"/>
  <Override PartName="/word/diagrams/drawing3.xml" ContentType="application/vnd.ms-office.drawingml.diagramDrawing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1AC8" w:rsidRDefault="00781AC8" w:rsidP="00781AC8">
      <w:pPr>
        <w:jc w:val="center"/>
        <w:rPr>
          <w:b/>
          <w:noProof/>
          <w:sz w:val="40"/>
        </w:rPr>
      </w:pPr>
      <w:r>
        <w:rPr>
          <w:b/>
          <w:noProof/>
          <w:sz w:val="40"/>
        </w:rPr>
        <w:t>Teacher Preparation Program Effectiveness Measures (TPPEMs)</w:t>
      </w:r>
    </w:p>
    <w:p w:rsidR="00781AC8" w:rsidRDefault="00781AC8">
      <w:pPr>
        <w:rPr>
          <w:b/>
          <w:noProof/>
          <w:sz w:val="40"/>
        </w:rPr>
      </w:pPr>
    </w:p>
    <w:p w:rsidR="00AF7535" w:rsidRDefault="00781AC8">
      <w:pPr>
        <w:rPr>
          <w:b/>
          <w:noProof/>
          <w:sz w:val="40"/>
        </w:rPr>
      </w:pPr>
      <w:r w:rsidRPr="00781AC8">
        <w:rPr>
          <w:b/>
          <w:noProof/>
          <w:sz w:val="40"/>
        </w:rPr>
        <w:drawing>
          <wp:inline distT="0" distB="0" distL="0" distR="0" wp14:anchorId="4EC023E8" wp14:editId="3C2E4B3B">
            <wp:extent cx="7943850" cy="4114800"/>
            <wp:effectExtent l="0" t="0" r="19050" b="0"/>
            <wp:docPr id="2" name="Diagram 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6" r:lo="rId7" r:qs="rId8" r:cs="rId9"/>
              </a:graphicData>
            </a:graphic>
          </wp:inline>
        </w:drawing>
      </w:r>
      <w:r w:rsidRPr="00781AC8">
        <w:rPr>
          <w:b/>
          <w:noProof/>
          <w:sz w:val="40"/>
        </w:rPr>
        <w:t xml:space="preserve"> </w:t>
      </w:r>
      <w:r w:rsidR="00AF7535">
        <w:rPr>
          <w:b/>
          <w:noProof/>
          <w:sz w:val="40"/>
        </w:rPr>
        <w:br w:type="page"/>
      </w:r>
    </w:p>
    <w:p w:rsidR="00781AC8" w:rsidRDefault="00781AC8" w:rsidP="00781AC8">
      <w:pPr>
        <w:jc w:val="center"/>
        <w:rPr>
          <w:b/>
          <w:noProof/>
          <w:sz w:val="40"/>
        </w:rPr>
      </w:pPr>
      <w:r>
        <w:rPr>
          <w:b/>
          <w:noProof/>
          <w:sz w:val="40"/>
        </w:rPr>
        <w:lastRenderedPageBreak/>
        <w:t>Leader Preparation Program Effectiveness Measures (LPPEMs)</w:t>
      </w:r>
    </w:p>
    <w:p w:rsidR="00781AC8" w:rsidRDefault="00781AC8" w:rsidP="00781AC8">
      <w:pPr>
        <w:jc w:val="center"/>
        <w:rPr>
          <w:b/>
          <w:noProof/>
          <w:sz w:val="40"/>
        </w:rPr>
      </w:pPr>
      <w:r>
        <w:rPr>
          <w:b/>
          <w:noProof/>
          <w:sz w:val="40"/>
        </w:rPr>
        <w:t>Tier I Programs</w:t>
      </w:r>
    </w:p>
    <w:p w:rsidR="00781AC8" w:rsidRDefault="00781AC8" w:rsidP="00781AC8">
      <w:pPr>
        <w:rPr>
          <w:b/>
          <w:noProof/>
          <w:sz w:val="40"/>
        </w:rPr>
      </w:pPr>
      <w:r w:rsidRPr="00781AC8">
        <w:rPr>
          <w:b/>
          <w:noProof/>
          <w:sz w:val="40"/>
        </w:rPr>
        <w:drawing>
          <wp:inline distT="0" distB="0" distL="0" distR="0" wp14:anchorId="5708E901" wp14:editId="0BDFABA6">
            <wp:extent cx="8077200" cy="4276725"/>
            <wp:effectExtent l="0" t="0" r="19050" b="0"/>
            <wp:docPr id="3" name="Diagram 3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1" r:lo="rId12" r:qs="rId13" r:cs="rId14"/>
              </a:graphicData>
            </a:graphic>
          </wp:inline>
        </w:drawing>
      </w:r>
    </w:p>
    <w:p w:rsidR="00781AC8" w:rsidRDefault="00781AC8" w:rsidP="00781AC8">
      <w:pPr>
        <w:rPr>
          <w:b/>
          <w:noProof/>
          <w:sz w:val="40"/>
        </w:rPr>
      </w:pPr>
    </w:p>
    <w:p w:rsidR="00781AC8" w:rsidRDefault="00781AC8" w:rsidP="00781AC8">
      <w:pPr>
        <w:jc w:val="center"/>
        <w:rPr>
          <w:b/>
          <w:noProof/>
          <w:sz w:val="40"/>
        </w:rPr>
      </w:pPr>
      <w:r>
        <w:rPr>
          <w:b/>
          <w:noProof/>
          <w:sz w:val="40"/>
        </w:rPr>
        <w:lastRenderedPageBreak/>
        <w:t>Leader Preparation Program Effectiveness Measures (LPPEMs)</w:t>
      </w:r>
    </w:p>
    <w:p w:rsidR="00781AC8" w:rsidRDefault="00781AC8" w:rsidP="00781AC8">
      <w:pPr>
        <w:jc w:val="center"/>
        <w:rPr>
          <w:b/>
          <w:noProof/>
          <w:sz w:val="40"/>
        </w:rPr>
      </w:pPr>
      <w:r>
        <w:rPr>
          <w:b/>
          <w:noProof/>
          <w:sz w:val="40"/>
        </w:rPr>
        <w:t>Tier II Programs</w:t>
      </w:r>
    </w:p>
    <w:p w:rsidR="00781AC8" w:rsidRDefault="00781AC8" w:rsidP="00781AC8">
      <w:pPr>
        <w:jc w:val="center"/>
        <w:rPr>
          <w:b/>
          <w:noProof/>
          <w:sz w:val="40"/>
        </w:rPr>
      </w:pPr>
      <w:r w:rsidRPr="00781AC8">
        <w:rPr>
          <w:b/>
          <w:noProof/>
          <w:sz w:val="40"/>
        </w:rPr>
        <w:drawing>
          <wp:inline distT="0" distB="0" distL="0" distR="0" wp14:anchorId="1EC8C271" wp14:editId="16D8394D">
            <wp:extent cx="8267700" cy="4238625"/>
            <wp:effectExtent l="0" t="0" r="19050" b="0"/>
            <wp:docPr id="5" name="Diagram 5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6" r:lo="rId17" r:qs="rId18" r:cs="rId19"/>
              </a:graphicData>
            </a:graphic>
          </wp:inline>
        </w:drawing>
      </w:r>
    </w:p>
    <w:p w:rsidR="00A26DA9" w:rsidRPr="00A26DA9" w:rsidRDefault="00A26DA9" w:rsidP="001D48A7">
      <w:pPr>
        <w:rPr>
          <w:b/>
          <w:noProof/>
          <w:sz w:val="44"/>
          <w:szCs w:val="44"/>
        </w:rPr>
      </w:pPr>
      <w:bookmarkStart w:id="0" w:name="_GoBack"/>
      <w:bookmarkEnd w:id="0"/>
    </w:p>
    <w:sectPr w:rsidR="00A26DA9" w:rsidRPr="00A26DA9" w:rsidSect="00A32DC4">
      <w:footerReference w:type="default" r:id="rId21"/>
      <w:pgSz w:w="15840" w:h="12240" w:orient="landscape"/>
      <w:pgMar w:top="1440" w:right="1440" w:bottom="1440" w:left="1440" w:header="720" w:footer="720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63608" w:rsidRDefault="00A63608" w:rsidP="00A63608">
      <w:pPr>
        <w:spacing w:after="0" w:line="240" w:lineRule="auto"/>
      </w:pPr>
      <w:r>
        <w:separator/>
      </w:r>
    </w:p>
  </w:endnote>
  <w:endnote w:type="continuationSeparator" w:id="0">
    <w:p w:rsidR="00A63608" w:rsidRDefault="00A63608" w:rsidP="00A636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32DC4" w:rsidRDefault="00A32DC4" w:rsidP="00A63608">
    <w:pPr>
      <w:pStyle w:val="Footer"/>
      <w:tabs>
        <w:tab w:val="clear" w:pos="4680"/>
        <w:tab w:val="clear" w:pos="9360"/>
        <w:tab w:val="center" w:pos="6840"/>
        <w:tab w:val="right" w:pos="12960"/>
      </w:tabs>
    </w:pPr>
    <w:r>
      <w:t>Georgia Professional Standards Commission</w:t>
    </w:r>
    <w:r>
      <w:tab/>
    </w:r>
    <w:r>
      <w:tab/>
    </w:r>
    <w:r w:rsidR="00225D5D">
      <w:t xml:space="preserve">Spring </w:t>
    </w:r>
    <w:r w:rsidR="001D48A7">
      <w:t>2019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63608" w:rsidRDefault="00A63608" w:rsidP="00A63608">
      <w:pPr>
        <w:spacing w:after="0" w:line="240" w:lineRule="auto"/>
      </w:pPr>
      <w:r>
        <w:separator/>
      </w:r>
    </w:p>
  </w:footnote>
  <w:footnote w:type="continuationSeparator" w:id="0">
    <w:p w:rsidR="00A63608" w:rsidRDefault="00A63608" w:rsidP="00A6360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581E"/>
    <w:rsid w:val="00001BE6"/>
    <w:rsid w:val="000027DE"/>
    <w:rsid w:val="00006E96"/>
    <w:rsid w:val="000107B8"/>
    <w:rsid w:val="00017A08"/>
    <w:rsid w:val="00017BC7"/>
    <w:rsid w:val="00025BD2"/>
    <w:rsid w:val="00035CF7"/>
    <w:rsid w:val="0004121C"/>
    <w:rsid w:val="0004557F"/>
    <w:rsid w:val="00046C69"/>
    <w:rsid w:val="00051148"/>
    <w:rsid w:val="0005460F"/>
    <w:rsid w:val="00054AF7"/>
    <w:rsid w:val="0005673E"/>
    <w:rsid w:val="00061EAD"/>
    <w:rsid w:val="00064F9D"/>
    <w:rsid w:val="000650FE"/>
    <w:rsid w:val="000652F2"/>
    <w:rsid w:val="000718A7"/>
    <w:rsid w:val="00072324"/>
    <w:rsid w:val="0007236B"/>
    <w:rsid w:val="00075E84"/>
    <w:rsid w:val="000765EE"/>
    <w:rsid w:val="0007702F"/>
    <w:rsid w:val="0008201B"/>
    <w:rsid w:val="00086245"/>
    <w:rsid w:val="0009094E"/>
    <w:rsid w:val="00091D03"/>
    <w:rsid w:val="0009570E"/>
    <w:rsid w:val="000A3BCC"/>
    <w:rsid w:val="000A5905"/>
    <w:rsid w:val="000A7A52"/>
    <w:rsid w:val="000B0A9A"/>
    <w:rsid w:val="000B689F"/>
    <w:rsid w:val="000C0E48"/>
    <w:rsid w:val="000C2545"/>
    <w:rsid w:val="000C43AB"/>
    <w:rsid w:val="000C5F57"/>
    <w:rsid w:val="000C6C90"/>
    <w:rsid w:val="000C776E"/>
    <w:rsid w:val="000D200C"/>
    <w:rsid w:val="000E11DA"/>
    <w:rsid w:val="000E2FF3"/>
    <w:rsid w:val="000E4127"/>
    <w:rsid w:val="000F071E"/>
    <w:rsid w:val="00105614"/>
    <w:rsid w:val="001075D6"/>
    <w:rsid w:val="00113EDC"/>
    <w:rsid w:val="00125396"/>
    <w:rsid w:val="00127FED"/>
    <w:rsid w:val="001338EA"/>
    <w:rsid w:val="001346F3"/>
    <w:rsid w:val="00137F29"/>
    <w:rsid w:val="0014356E"/>
    <w:rsid w:val="001452CA"/>
    <w:rsid w:val="001458C8"/>
    <w:rsid w:val="001623FD"/>
    <w:rsid w:val="00184393"/>
    <w:rsid w:val="00187E4F"/>
    <w:rsid w:val="00190B24"/>
    <w:rsid w:val="00192891"/>
    <w:rsid w:val="00193560"/>
    <w:rsid w:val="00193E1F"/>
    <w:rsid w:val="00195464"/>
    <w:rsid w:val="00197C1D"/>
    <w:rsid w:val="001A224B"/>
    <w:rsid w:val="001A3429"/>
    <w:rsid w:val="001A78D3"/>
    <w:rsid w:val="001B0595"/>
    <w:rsid w:val="001B5EBF"/>
    <w:rsid w:val="001C257C"/>
    <w:rsid w:val="001C2C96"/>
    <w:rsid w:val="001C38C1"/>
    <w:rsid w:val="001C4FB8"/>
    <w:rsid w:val="001C7E4D"/>
    <w:rsid w:val="001D2A43"/>
    <w:rsid w:val="001D3DDC"/>
    <w:rsid w:val="001D47C3"/>
    <w:rsid w:val="001D48A7"/>
    <w:rsid w:val="001D644F"/>
    <w:rsid w:val="001D6A6D"/>
    <w:rsid w:val="001E3C92"/>
    <w:rsid w:val="001E49D8"/>
    <w:rsid w:val="001F0AFA"/>
    <w:rsid w:val="001F380F"/>
    <w:rsid w:val="001F3E78"/>
    <w:rsid w:val="001F799D"/>
    <w:rsid w:val="002056AF"/>
    <w:rsid w:val="00206514"/>
    <w:rsid w:val="00210708"/>
    <w:rsid w:val="00211657"/>
    <w:rsid w:val="00212C09"/>
    <w:rsid w:val="00214A46"/>
    <w:rsid w:val="00215DE3"/>
    <w:rsid w:val="002162DF"/>
    <w:rsid w:val="00220817"/>
    <w:rsid w:val="00220A46"/>
    <w:rsid w:val="00223779"/>
    <w:rsid w:val="002238A6"/>
    <w:rsid w:val="00224B38"/>
    <w:rsid w:val="00225D5D"/>
    <w:rsid w:val="00226690"/>
    <w:rsid w:val="00230EC4"/>
    <w:rsid w:val="002315BF"/>
    <w:rsid w:val="00231915"/>
    <w:rsid w:val="00234D41"/>
    <w:rsid w:val="0023651F"/>
    <w:rsid w:val="00236B52"/>
    <w:rsid w:val="002371CA"/>
    <w:rsid w:val="00241C60"/>
    <w:rsid w:val="002430DD"/>
    <w:rsid w:val="00243FD6"/>
    <w:rsid w:val="002444BA"/>
    <w:rsid w:val="00245310"/>
    <w:rsid w:val="00245689"/>
    <w:rsid w:val="00246C06"/>
    <w:rsid w:val="00246C3D"/>
    <w:rsid w:val="00250B4D"/>
    <w:rsid w:val="00251960"/>
    <w:rsid w:val="00264C2B"/>
    <w:rsid w:val="00266FF7"/>
    <w:rsid w:val="00275302"/>
    <w:rsid w:val="00275980"/>
    <w:rsid w:val="002827D7"/>
    <w:rsid w:val="0028751A"/>
    <w:rsid w:val="0029485F"/>
    <w:rsid w:val="00296CD5"/>
    <w:rsid w:val="00297B90"/>
    <w:rsid w:val="002A336C"/>
    <w:rsid w:val="002A6269"/>
    <w:rsid w:val="002A7250"/>
    <w:rsid w:val="002A7C85"/>
    <w:rsid w:val="002B05E5"/>
    <w:rsid w:val="002B1069"/>
    <w:rsid w:val="002B5003"/>
    <w:rsid w:val="002B58D5"/>
    <w:rsid w:val="002B7AE7"/>
    <w:rsid w:val="002C0E20"/>
    <w:rsid w:val="002C1437"/>
    <w:rsid w:val="002C1CEA"/>
    <w:rsid w:val="002D01A9"/>
    <w:rsid w:val="002D2141"/>
    <w:rsid w:val="002E58B4"/>
    <w:rsid w:val="002E5ED1"/>
    <w:rsid w:val="002E6986"/>
    <w:rsid w:val="002E6C54"/>
    <w:rsid w:val="002E783C"/>
    <w:rsid w:val="002E7F72"/>
    <w:rsid w:val="002F00AC"/>
    <w:rsid w:val="002F0497"/>
    <w:rsid w:val="00305951"/>
    <w:rsid w:val="00314E18"/>
    <w:rsid w:val="00316DDA"/>
    <w:rsid w:val="003218D3"/>
    <w:rsid w:val="00321E1E"/>
    <w:rsid w:val="00340A85"/>
    <w:rsid w:val="003419B8"/>
    <w:rsid w:val="00344611"/>
    <w:rsid w:val="00344F7F"/>
    <w:rsid w:val="00347297"/>
    <w:rsid w:val="003537E5"/>
    <w:rsid w:val="00355D33"/>
    <w:rsid w:val="003601C0"/>
    <w:rsid w:val="0036047D"/>
    <w:rsid w:val="0036539F"/>
    <w:rsid w:val="00366999"/>
    <w:rsid w:val="0036706E"/>
    <w:rsid w:val="003703D8"/>
    <w:rsid w:val="0037072D"/>
    <w:rsid w:val="003739DB"/>
    <w:rsid w:val="00374400"/>
    <w:rsid w:val="00374E26"/>
    <w:rsid w:val="00375302"/>
    <w:rsid w:val="003756BD"/>
    <w:rsid w:val="00376900"/>
    <w:rsid w:val="003777CB"/>
    <w:rsid w:val="003831C0"/>
    <w:rsid w:val="0038347D"/>
    <w:rsid w:val="00385B52"/>
    <w:rsid w:val="003870C5"/>
    <w:rsid w:val="003901FE"/>
    <w:rsid w:val="003902A2"/>
    <w:rsid w:val="003929F5"/>
    <w:rsid w:val="003A1442"/>
    <w:rsid w:val="003A389F"/>
    <w:rsid w:val="003B3380"/>
    <w:rsid w:val="003B7F0F"/>
    <w:rsid w:val="003C690F"/>
    <w:rsid w:val="003D44F0"/>
    <w:rsid w:val="003E1F44"/>
    <w:rsid w:val="003E32AD"/>
    <w:rsid w:val="003E40E5"/>
    <w:rsid w:val="003E45D8"/>
    <w:rsid w:val="003E70B0"/>
    <w:rsid w:val="003E74B3"/>
    <w:rsid w:val="003F2EEA"/>
    <w:rsid w:val="003F5562"/>
    <w:rsid w:val="00401C03"/>
    <w:rsid w:val="00403665"/>
    <w:rsid w:val="004037EB"/>
    <w:rsid w:val="0041165F"/>
    <w:rsid w:val="004132DA"/>
    <w:rsid w:val="00413881"/>
    <w:rsid w:val="00414B32"/>
    <w:rsid w:val="00415B00"/>
    <w:rsid w:val="004177E2"/>
    <w:rsid w:val="004208F8"/>
    <w:rsid w:val="00424E0C"/>
    <w:rsid w:val="00430530"/>
    <w:rsid w:val="00434A9D"/>
    <w:rsid w:val="00435C88"/>
    <w:rsid w:val="00441754"/>
    <w:rsid w:val="00442A0D"/>
    <w:rsid w:val="004454CB"/>
    <w:rsid w:val="004458F8"/>
    <w:rsid w:val="00451492"/>
    <w:rsid w:val="004532A2"/>
    <w:rsid w:val="00453FC6"/>
    <w:rsid w:val="004541C3"/>
    <w:rsid w:val="00455095"/>
    <w:rsid w:val="0045562C"/>
    <w:rsid w:val="004569E4"/>
    <w:rsid w:val="00460D4F"/>
    <w:rsid w:val="004648D0"/>
    <w:rsid w:val="00464EBD"/>
    <w:rsid w:val="00470B5A"/>
    <w:rsid w:val="00471585"/>
    <w:rsid w:val="004746C1"/>
    <w:rsid w:val="004750A8"/>
    <w:rsid w:val="00475CB3"/>
    <w:rsid w:val="004760BA"/>
    <w:rsid w:val="004804B8"/>
    <w:rsid w:val="00482C2F"/>
    <w:rsid w:val="004833BF"/>
    <w:rsid w:val="004844A7"/>
    <w:rsid w:val="0048457F"/>
    <w:rsid w:val="00497BC0"/>
    <w:rsid w:val="004A6905"/>
    <w:rsid w:val="004A710D"/>
    <w:rsid w:val="004B1910"/>
    <w:rsid w:val="004B4B81"/>
    <w:rsid w:val="004C10E8"/>
    <w:rsid w:val="004C198C"/>
    <w:rsid w:val="004D052E"/>
    <w:rsid w:val="004D768D"/>
    <w:rsid w:val="004E0035"/>
    <w:rsid w:val="004E0B6E"/>
    <w:rsid w:val="004E16F5"/>
    <w:rsid w:val="004E5E89"/>
    <w:rsid w:val="004F2B0F"/>
    <w:rsid w:val="004F2B96"/>
    <w:rsid w:val="004F3D2A"/>
    <w:rsid w:val="004F7593"/>
    <w:rsid w:val="00502408"/>
    <w:rsid w:val="00506EE3"/>
    <w:rsid w:val="00511208"/>
    <w:rsid w:val="00511AEF"/>
    <w:rsid w:val="00516350"/>
    <w:rsid w:val="00521A80"/>
    <w:rsid w:val="00522383"/>
    <w:rsid w:val="005277B8"/>
    <w:rsid w:val="0053057A"/>
    <w:rsid w:val="00536FD9"/>
    <w:rsid w:val="00541D2D"/>
    <w:rsid w:val="00541D8D"/>
    <w:rsid w:val="00542205"/>
    <w:rsid w:val="005424CB"/>
    <w:rsid w:val="0054311F"/>
    <w:rsid w:val="00551148"/>
    <w:rsid w:val="0055134F"/>
    <w:rsid w:val="00551BF2"/>
    <w:rsid w:val="00555786"/>
    <w:rsid w:val="005622B9"/>
    <w:rsid w:val="005628A8"/>
    <w:rsid w:val="005703F3"/>
    <w:rsid w:val="00575C65"/>
    <w:rsid w:val="0057720F"/>
    <w:rsid w:val="00582898"/>
    <w:rsid w:val="00582A4D"/>
    <w:rsid w:val="00590C0F"/>
    <w:rsid w:val="005965C4"/>
    <w:rsid w:val="00596608"/>
    <w:rsid w:val="005A1BE0"/>
    <w:rsid w:val="005A3634"/>
    <w:rsid w:val="005B0054"/>
    <w:rsid w:val="005B48DC"/>
    <w:rsid w:val="005B5299"/>
    <w:rsid w:val="005C397A"/>
    <w:rsid w:val="005D248E"/>
    <w:rsid w:val="005D3A8E"/>
    <w:rsid w:val="005D5300"/>
    <w:rsid w:val="005D5350"/>
    <w:rsid w:val="005E1B5B"/>
    <w:rsid w:val="005E67EA"/>
    <w:rsid w:val="005E71E0"/>
    <w:rsid w:val="005F03A2"/>
    <w:rsid w:val="005F5735"/>
    <w:rsid w:val="005F71C1"/>
    <w:rsid w:val="00600A0F"/>
    <w:rsid w:val="00603427"/>
    <w:rsid w:val="00604933"/>
    <w:rsid w:val="00607289"/>
    <w:rsid w:val="00610295"/>
    <w:rsid w:val="00610EBC"/>
    <w:rsid w:val="006114B2"/>
    <w:rsid w:val="00614054"/>
    <w:rsid w:val="00615A4D"/>
    <w:rsid w:val="0062090B"/>
    <w:rsid w:val="006271EE"/>
    <w:rsid w:val="00632E45"/>
    <w:rsid w:val="00632EEF"/>
    <w:rsid w:val="00633E3B"/>
    <w:rsid w:val="00640565"/>
    <w:rsid w:val="00640ED3"/>
    <w:rsid w:val="00647D80"/>
    <w:rsid w:val="006500CC"/>
    <w:rsid w:val="00650AA4"/>
    <w:rsid w:val="0065271E"/>
    <w:rsid w:val="00652865"/>
    <w:rsid w:val="006537F3"/>
    <w:rsid w:val="00655F33"/>
    <w:rsid w:val="00660613"/>
    <w:rsid w:val="00663AD7"/>
    <w:rsid w:val="006647E0"/>
    <w:rsid w:val="00665BA0"/>
    <w:rsid w:val="0066648B"/>
    <w:rsid w:val="006823C0"/>
    <w:rsid w:val="00686E31"/>
    <w:rsid w:val="00690C4C"/>
    <w:rsid w:val="00695990"/>
    <w:rsid w:val="00696AF3"/>
    <w:rsid w:val="00697AB7"/>
    <w:rsid w:val="006A160D"/>
    <w:rsid w:val="006A22F3"/>
    <w:rsid w:val="006A25CD"/>
    <w:rsid w:val="006A355A"/>
    <w:rsid w:val="006A3968"/>
    <w:rsid w:val="006A4AF1"/>
    <w:rsid w:val="006A5624"/>
    <w:rsid w:val="006A623B"/>
    <w:rsid w:val="006B24C1"/>
    <w:rsid w:val="006B290C"/>
    <w:rsid w:val="006B7950"/>
    <w:rsid w:val="006C042B"/>
    <w:rsid w:val="006C07C9"/>
    <w:rsid w:val="006C5041"/>
    <w:rsid w:val="006D3696"/>
    <w:rsid w:val="006E5E50"/>
    <w:rsid w:val="006F3EDA"/>
    <w:rsid w:val="006F6031"/>
    <w:rsid w:val="006F6554"/>
    <w:rsid w:val="006F77F8"/>
    <w:rsid w:val="006F7CF6"/>
    <w:rsid w:val="00700794"/>
    <w:rsid w:val="00703EB9"/>
    <w:rsid w:val="0071143A"/>
    <w:rsid w:val="00714E7F"/>
    <w:rsid w:val="0072120E"/>
    <w:rsid w:val="007228C8"/>
    <w:rsid w:val="00724342"/>
    <w:rsid w:val="007276B1"/>
    <w:rsid w:val="00731011"/>
    <w:rsid w:val="00733745"/>
    <w:rsid w:val="00741EDC"/>
    <w:rsid w:val="00747D9A"/>
    <w:rsid w:val="0075221F"/>
    <w:rsid w:val="00752DE3"/>
    <w:rsid w:val="0075586C"/>
    <w:rsid w:val="007565B3"/>
    <w:rsid w:val="00761542"/>
    <w:rsid w:val="0076608D"/>
    <w:rsid w:val="00766539"/>
    <w:rsid w:val="00770B48"/>
    <w:rsid w:val="00770E92"/>
    <w:rsid w:val="00772E52"/>
    <w:rsid w:val="00772EA3"/>
    <w:rsid w:val="00774CA1"/>
    <w:rsid w:val="00775EEF"/>
    <w:rsid w:val="0078034D"/>
    <w:rsid w:val="00781AC2"/>
    <w:rsid w:val="00781AC8"/>
    <w:rsid w:val="007923BD"/>
    <w:rsid w:val="007A02DD"/>
    <w:rsid w:val="007A14AF"/>
    <w:rsid w:val="007A31AB"/>
    <w:rsid w:val="007A5E19"/>
    <w:rsid w:val="007B0EC6"/>
    <w:rsid w:val="007B4D8D"/>
    <w:rsid w:val="007B7C77"/>
    <w:rsid w:val="007C048F"/>
    <w:rsid w:val="007C08D2"/>
    <w:rsid w:val="007C1B23"/>
    <w:rsid w:val="007C4858"/>
    <w:rsid w:val="007C6C01"/>
    <w:rsid w:val="007D4B98"/>
    <w:rsid w:val="007D7C40"/>
    <w:rsid w:val="007D7EF1"/>
    <w:rsid w:val="007E1277"/>
    <w:rsid w:val="007F1B90"/>
    <w:rsid w:val="007F5184"/>
    <w:rsid w:val="00802C4C"/>
    <w:rsid w:val="00802D54"/>
    <w:rsid w:val="00803D97"/>
    <w:rsid w:val="00804398"/>
    <w:rsid w:val="00804AFB"/>
    <w:rsid w:val="00805E98"/>
    <w:rsid w:val="00815C84"/>
    <w:rsid w:val="00817D90"/>
    <w:rsid w:val="00820509"/>
    <w:rsid w:val="008220E5"/>
    <w:rsid w:val="00825453"/>
    <w:rsid w:val="00836DB9"/>
    <w:rsid w:val="008405A0"/>
    <w:rsid w:val="00854E8C"/>
    <w:rsid w:val="00857E20"/>
    <w:rsid w:val="00862E8C"/>
    <w:rsid w:val="00866097"/>
    <w:rsid w:val="008737D4"/>
    <w:rsid w:val="00874CE8"/>
    <w:rsid w:val="008778B5"/>
    <w:rsid w:val="00881799"/>
    <w:rsid w:val="00885054"/>
    <w:rsid w:val="00891ADB"/>
    <w:rsid w:val="00894CE0"/>
    <w:rsid w:val="00897F37"/>
    <w:rsid w:val="008A5111"/>
    <w:rsid w:val="008A727E"/>
    <w:rsid w:val="008B232E"/>
    <w:rsid w:val="008B3F44"/>
    <w:rsid w:val="008B46BF"/>
    <w:rsid w:val="008B693E"/>
    <w:rsid w:val="008B6AD0"/>
    <w:rsid w:val="008B7DC5"/>
    <w:rsid w:val="008C4922"/>
    <w:rsid w:val="008C5A6D"/>
    <w:rsid w:val="008C7F0B"/>
    <w:rsid w:val="008D068D"/>
    <w:rsid w:val="008D1C43"/>
    <w:rsid w:val="008D3E81"/>
    <w:rsid w:val="008E0308"/>
    <w:rsid w:val="008E3294"/>
    <w:rsid w:val="008E39DD"/>
    <w:rsid w:val="008F1339"/>
    <w:rsid w:val="008F2DE2"/>
    <w:rsid w:val="008F3C63"/>
    <w:rsid w:val="008F4DBE"/>
    <w:rsid w:val="00904355"/>
    <w:rsid w:val="00906DE6"/>
    <w:rsid w:val="00910A25"/>
    <w:rsid w:val="00912628"/>
    <w:rsid w:val="00913BB9"/>
    <w:rsid w:val="00914B8E"/>
    <w:rsid w:val="00920359"/>
    <w:rsid w:val="00920F5E"/>
    <w:rsid w:val="0092667D"/>
    <w:rsid w:val="009352FC"/>
    <w:rsid w:val="00935406"/>
    <w:rsid w:val="00936F6C"/>
    <w:rsid w:val="00940695"/>
    <w:rsid w:val="009467A3"/>
    <w:rsid w:val="00953324"/>
    <w:rsid w:val="00954C43"/>
    <w:rsid w:val="0095737E"/>
    <w:rsid w:val="0096000E"/>
    <w:rsid w:val="00961874"/>
    <w:rsid w:val="009618F5"/>
    <w:rsid w:val="009627ED"/>
    <w:rsid w:val="00967896"/>
    <w:rsid w:val="009731E9"/>
    <w:rsid w:val="00975DD3"/>
    <w:rsid w:val="00982B7C"/>
    <w:rsid w:val="0098588E"/>
    <w:rsid w:val="009876FF"/>
    <w:rsid w:val="00992CEA"/>
    <w:rsid w:val="0099354B"/>
    <w:rsid w:val="00996AB6"/>
    <w:rsid w:val="009A283A"/>
    <w:rsid w:val="009A4698"/>
    <w:rsid w:val="009A598F"/>
    <w:rsid w:val="009B1650"/>
    <w:rsid w:val="009B482C"/>
    <w:rsid w:val="009B53AA"/>
    <w:rsid w:val="009C0D34"/>
    <w:rsid w:val="009C3E5D"/>
    <w:rsid w:val="009C744D"/>
    <w:rsid w:val="009D5D6E"/>
    <w:rsid w:val="009D71FB"/>
    <w:rsid w:val="009E0AC4"/>
    <w:rsid w:val="009E0C78"/>
    <w:rsid w:val="009E2A6E"/>
    <w:rsid w:val="009F7183"/>
    <w:rsid w:val="00A0755C"/>
    <w:rsid w:val="00A07CEA"/>
    <w:rsid w:val="00A1307B"/>
    <w:rsid w:val="00A154A9"/>
    <w:rsid w:val="00A15D89"/>
    <w:rsid w:val="00A17497"/>
    <w:rsid w:val="00A26DA9"/>
    <w:rsid w:val="00A31248"/>
    <w:rsid w:val="00A32DC4"/>
    <w:rsid w:val="00A375AD"/>
    <w:rsid w:val="00A416BC"/>
    <w:rsid w:val="00A47830"/>
    <w:rsid w:val="00A50EEE"/>
    <w:rsid w:val="00A520B3"/>
    <w:rsid w:val="00A53381"/>
    <w:rsid w:val="00A5376B"/>
    <w:rsid w:val="00A53A1D"/>
    <w:rsid w:val="00A54EFC"/>
    <w:rsid w:val="00A603E3"/>
    <w:rsid w:val="00A609DB"/>
    <w:rsid w:val="00A6183C"/>
    <w:rsid w:val="00A6282C"/>
    <w:rsid w:val="00A63608"/>
    <w:rsid w:val="00A6628E"/>
    <w:rsid w:val="00A665A0"/>
    <w:rsid w:val="00A66948"/>
    <w:rsid w:val="00A83EC6"/>
    <w:rsid w:val="00A84845"/>
    <w:rsid w:val="00A84999"/>
    <w:rsid w:val="00A924F5"/>
    <w:rsid w:val="00A92FCB"/>
    <w:rsid w:val="00A933BC"/>
    <w:rsid w:val="00A9540F"/>
    <w:rsid w:val="00AA114B"/>
    <w:rsid w:val="00AA2FB9"/>
    <w:rsid w:val="00AA5F15"/>
    <w:rsid w:val="00AA6F66"/>
    <w:rsid w:val="00AB22F3"/>
    <w:rsid w:val="00AB5F54"/>
    <w:rsid w:val="00AB79F2"/>
    <w:rsid w:val="00AC0B2C"/>
    <w:rsid w:val="00AC153B"/>
    <w:rsid w:val="00AC66B4"/>
    <w:rsid w:val="00AD307A"/>
    <w:rsid w:val="00AE56E0"/>
    <w:rsid w:val="00AE6D92"/>
    <w:rsid w:val="00AF0B64"/>
    <w:rsid w:val="00AF4D63"/>
    <w:rsid w:val="00AF7535"/>
    <w:rsid w:val="00B00FC9"/>
    <w:rsid w:val="00B045A3"/>
    <w:rsid w:val="00B05A6F"/>
    <w:rsid w:val="00B060E5"/>
    <w:rsid w:val="00B12DB3"/>
    <w:rsid w:val="00B132FF"/>
    <w:rsid w:val="00B23317"/>
    <w:rsid w:val="00B24CB7"/>
    <w:rsid w:val="00B253BE"/>
    <w:rsid w:val="00B30E67"/>
    <w:rsid w:val="00B35ACB"/>
    <w:rsid w:val="00B37F5A"/>
    <w:rsid w:val="00B40641"/>
    <w:rsid w:val="00B462E0"/>
    <w:rsid w:val="00B47D0A"/>
    <w:rsid w:val="00B55372"/>
    <w:rsid w:val="00B56FB2"/>
    <w:rsid w:val="00B603F8"/>
    <w:rsid w:val="00B63FA3"/>
    <w:rsid w:val="00B664C2"/>
    <w:rsid w:val="00B74C46"/>
    <w:rsid w:val="00BA67B7"/>
    <w:rsid w:val="00BA7168"/>
    <w:rsid w:val="00BB02CA"/>
    <w:rsid w:val="00BB0438"/>
    <w:rsid w:val="00BB1430"/>
    <w:rsid w:val="00BB19AA"/>
    <w:rsid w:val="00BB47A0"/>
    <w:rsid w:val="00BB581E"/>
    <w:rsid w:val="00BB6892"/>
    <w:rsid w:val="00BB7C3D"/>
    <w:rsid w:val="00BC0EA8"/>
    <w:rsid w:val="00BD2F8B"/>
    <w:rsid w:val="00BD5E81"/>
    <w:rsid w:val="00BD711C"/>
    <w:rsid w:val="00BD7FEE"/>
    <w:rsid w:val="00BE302F"/>
    <w:rsid w:val="00BF1C16"/>
    <w:rsid w:val="00C0016B"/>
    <w:rsid w:val="00C01206"/>
    <w:rsid w:val="00C10432"/>
    <w:rsid w:val="00C114D5"/>
    <w:rsid w:val="00C158C2"/>
    <w:rsid w:val="00C2004E"/>
    <w:rsid w:val="00C22645"/>
    <w:rsid w:val="00C2266A"/>
    <w:rsid w:val="00C24B0A"/>
    <w:rsid w:val="00C259AC"/>
    <w:rsid w:val="00C262EE"/>
    <w:rsid w:val="00C27AAF"/>
    <w:rsid w:val="00C35330"/>
    <w:rsid w:val="00C4192A"/>
    <w:rsid w:val="00C443D5"/>
    <w:rsid w:val="00C47354"/>
    <w:rsid w:val="00C51993"/>
    <w:rsid w:val="00C54261"/>
    <w:rsid w:val="00C56192"/>
    <w:rsid w:val="00C6182A"/>
    <w:rsid w:val="00C64E2A"/>
    <w:rsid w:val="00C65413"/>
    <w:rsid w:val="00C6574E"/>
    <w:rsid w:val="00C66D00"/>
    <w:rsid w:val="00C7420E"/>
    <w:rsid w:val="00C745BF"/>
    <w:rsid w:val="00C74A87"/>
    <w:rsid w:val="00C75A52"/>
    <w:rsid w:val="00C83539"/>
    <w:rsid w:val="00C84A1E"/>
    <w:rsid w:val="00C94EDD"/>
    <w:rsid w:val="00CA0B41"/>
    <w:rsid w:val="00CB0596"/>
    <w:rsid w:val="00CB1B52"/>
    <w:rsid w:val="00CB3044"/>
    <w:rsid w:val="00CB42B8"/>
    <w:rsid w:val="00CB62BA"/>
    <w:rsid w:val="00CC1243"/>
    <w:rsid w:val="00CC2F72"/>
    <w:rsid w:val="00CC5BD3"/>
    <w:rsid w:val="00CC6EBF"/>
    <w:rsid w:val="00CD091F"/>
    <w:rsid w:val="00CD1EF0"/>
    <w:rsid w:val="00CD2A4C"/>
    <w:rsid w:val="00CD30E2"/>
    <w:rsid w:val="00CD5F8B"/>
    <w:rsid w:val="00CD69D2"/>
    <w:rsid w:val="00CD6C1E"/>
    <w:rsid w:val="00CD7590"/>
    <w:rsid w:val="00CE3F77"/>
    <w:rsid w:val="00CE4526"/>
    <w:rsid w:val="00CE5EC7"/>
    <w:rsid w:val="00CF3AC6"/>
    <w:rsid w:val="00CF3B60"/>
    <w:rsid w:val="00D01ECB"/>
    <w:rsid w:val="00D035C7"/>
    <w:rsid w:val="00D048F8"/>
    <w:rsid w:val="00D0596D"/>
    <w:rsid w:val="00D07D51"/>
    <w:rsid w:val="00D16C8E"/>
    <w:rsid w:val="00D20FFE"/>
    <w:rsid w:val="00D23725"/>
    <w:rsid w:val="00D26761"/>
    <w:rsid w:val="00D27214"/>
    <w:rsid w:val="00D30C04"/>
    <w:rsid w:val="00D3725F"/>
    <w:rsid w:val="00D45089"/>
    <w:rsid w:val="00D467D6"/>
    <w:rsid w:val="00D46E2A"/>
    <w:rsid w:val="00D54050"/>
    <w:rsid w:val="00D55F48"/>
    <w:rsid w:val="00D61824"/>
    <w:rsid w:val="00D61E2A"/>
    <w:rsid w:val="00D628ED"/>
    <w:rsid w:val="00D740BA"/>
    <w:rsid w:val="00D842B2"/>
    <w:rsid w:val="00D847F0"/>
    <w:rsid w:val="00D85E2A"/>
    <w:rsid w:val="00D91BEB"/>
    <w:rsid w:val="00D94223"/>
    <w:rsid w:val="00DA0885"/>
    <w:rsid w:val="00DA220F"/>
    <w:rsid w:val="00DA23E6"/>
    <w:rsid w:val="00DA30F2"/>
    <w:rsid w:val="00DA4029"/>
    <w:rsid w:val="00DA5AE8"/>
    <w:rsid w:val="00DB167C"/>
    <w:rsid w:val="00DB670F"/>
    <w:rsid w:val="00DC0AAA"/>
    <w:rsid w:val="00DC6A33"/>
    <w:rsid w:val="00DD0099"/>
    <w:rsid w:val="00DD0388"/>
    <w:rsid w:val="00DD0842"/>
    <w:rsid w:val="00DD0880"/>
    <w:rsid w:val="00DD1E66"/>
    <w:rsid w:val="00DD4321"/>
    <w:rsid w:val="00DE1578"/>
    <w:rsid w:val="00DE4CC7"/>
    <w:rsid w:val="00DE6BAC"/>
    <w:rsid w:val="00DE7F25"/>
    <w:rsid w:val="00DF3B81"/>
    <w:rsid w:val="00DF6FAB"/>
    <w:rsid w:val="00DF71A3"/>
    <w:rsid w:val="00DF77EA"/>
    <w:rsid w:val="00E042A7"/>
    <w:rsid w:val="00E04B56"/>
    <w:rsid w:val="00E061B0"/>
    <w:rsid w:val="00E0784B"/>
    <w:rsid w:val="00E1259F"/>
    <w:rsid w:val="00E20117"/>
    <w:rsid w:val="00E2111E"/>
    <w:rsid w:val="00E32088"/>
    <w:rsid w:val="00E323B7"/>
    <w:rsid w:val="00E343D8"/>
    <w:rsid w:val="00E34667"/>
    <w:rsid w:val="00E41D80"/>
    <w:rsid w:val="00E47576"/>
    <w:rsid w:val="00E5031D"/>
    <w:rsid w:val="00E655DD"/>
    <w:rsid w:val="00E713D5"/>
    <w:rsid w:val="00E7192B"/>
    <w:rsid w:val="00E72640"/>
    <w:rsid w:val="00E73D4B"/>
    <w:rsid w:val="00E80835"/>
    <w:rsid w:val="00E86665"/>
    <w:rsid w:val="00E9166B"/>
    <w:rsid w:val="00E93D09"/>
    <w:rsid w:val="00E95348"/>
    <w:rsid w:val="00E97195"/>
    <w:rsid w:val="00EA681F"/>
    <w:rsid w:val="00EA7324"/>
    <w:rsid w:val="00EA7716"/>
    <w:rsid w:val="00EB0870"/>
    <w:rsid w:val="00EB23D1"/>
    <w:rsid w:val="00EB3D57"/>
    <w:rsid w:val="00EB479E"/>
    <w:rsid w:val="00EC34F0"/>
    <w:rsid w:val="00EC485C"/>
    <w:rsid w:val="00EC6BB5"/>
    <w:rsid w:val="00ED5FF3"/>
    <w:rsid w:val="00EE1C06"/>
    <w:rsid w:val="00EE1F4D"/>
    <w:rsid w:val="00EE782E"/>
    <w:rsid w:val="00EF68F4"/>
    <w:rsid w:val="00F0088C"/>
    <w:rsid w:val="00F02FDF"/>
    <w:rsid w:val="00F056DC"/>
    <w:rsid w:val="00F13E5A"/>
    <w:rsid w:val="00F15FD0"/>
    <w:rsid w:val="00F20867"/>
    <w:rsid w:val="00F26178"/>
    <w:rsid w:val="00F269C0"/>
    <w:rsid w:val="00F2727D"/>
    <w:rsid w:val="00F27A7C"/>
    <w:rsid w:val="00F30026"/>
    <w:rsid w:val="00F33D71"/>
    <w:rsid w:val="00F342BE"/>
    <w:rsid w:val="00F346BD"/>
    <w:rsid w:val="00F370AB"/>
    <w:rsid w:val="00F418AF"/>
    <w:rsid w:val="00F431F5"/>
    <w:rsid w:val="00F53C23"/>
    <w:rsid w:val="00F555FA"/>
    <w:rsid w:val="00F55AFA"/>
    <w:rsid w:val="00F619B0"/>
    <w:rsid w:val="00F64EF2"/>
    <w:rsid w:val="00F67461"/>
    <w:rsid w:val="00F735CF"/>
    <w:rsid w:val="00F737A4"/>
    <w:rsid w:val="00F73A08"/>
    <w:rsid w:val="00F76163"/>
    <w:rsid w:val="00F80D55"/>
    <w:rsid w:val="00F833D8"/>
    <w:rsid w:val="00F902FE"/>
    <w:rsid w:val="00F93DE4"/>
    <w:rsid w:val="00F97BE1"/>
    <w:rsid w:val="00F97F3A"/>
    <w:rsid w:val="00FA38BE"/>
    <w:rsid w:val="00FA506C"/>
    <w:rsid w:val="00FA6376"/>
    <w:rsid w:val="00FA6C02"/>
    <w:rsid w:val="00FA7872"/>
    <w:rsid w:val="00FB0856"/>
    <w:rsid w:val="00FB2901"/>
    <w:rsid w:val="00FC23A6"/>
    <w:rsid w:val="00FC454E"/>
    <w:rsid w:val="00FD1917"/>
    <w:rsid w:val="00FD4022"/>
    <w:rsid w:val="00FD5F37"/>
    <w:rsid w:val="00FF25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86D3DE"/>
  <w15:docId w15:val="{43EFF262-2EF9-4E98-BBF3-E21A288E8C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B58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581E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A636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63608"/>
  </w:style>
  <w:style w:type="paragraph" w:styleId="Footer">
    <w:name w:val="footer"/>
    <w:basedOn w:val="Normal"/>
    <w:link w:val="FooterChar"/>
    <w:uiPriority w:val="99"/>
    <w:unhideWhenUsed/>
    <w:rsid w:val="00A636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6360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QuickStyle" Target="diagrams/quickStyle1.xml"/><Relationship Id="rId13" Type="http://schemas.openxmlformats.org/officeDocument/2006/relationships/diagramQuickStyle" Target="diagrams/quickStyle2.xml"/><Relationship Id="rId18" Type="http://schemas.openxmlformats.org/officeDocument/2006/relationships/diagramQuickStyle" Target="diagrams/quickStyle3.xml"/><Relationship Id="rId3" Type="http://schemas.openxmlformats.org/officeDocument/2006/relationships/webSettings" Target="webSettings.xml"/><Relationship Id="rId21" Type="http://schemas.openxmlformats.org/officeDocument/2006/relationships/footer" Target="footer1.xml"/><Relationship Id="rId7" Type="http://schemas.openxmlformats.org/officeDocument/2006/relationships/diagramLayout" Target="diagrams/layout1.xml"/><Relationship Id="rId12" Type="http://schemas.openxmlformats.org/officeDocument/2006/relationships/diagramLayout" Target="diagrams/layout2.xml"/><Relationship Id="rId17" Type="http://schemas.openxmlformats.org/officeDocument/2006/relationships/diagramLayout" Target="diagrams/layout3.xml"/><Relationship Id="rId2" Type="http://schemas.openxmlformats.org/officeDocument/2006/relationships/settings" Target="settings.xml"/><Relationship Id="rId16" Type="http://schemas.openxmlformats.org/officeDocument/2006/relationships/diagramData" Target="diagrams/data3.xml"/><Relationship Id="rId20" Type="http://schemas.microsoft.com/office/2007/relationships/diagramDrawing" Target="diagrams/drawing3.xml"/><Relationship Id="rId1" Type="http://schemas.openxmlformats.org/officeDocument/2006/relationships/styles" Target="styles.xml"/><Relationship Id="rId6" Type="http://schemas.openxmlformats.org/officeDocument/2006/relationships/diagramData" Target="diagrams/data1.xml"/><Relationship Id="rId11" Type="http://schemas.openxmlformats.org/officeDocument/2006/relationships/diagramData" Target="diagrams/data2.xml"/><Relationship Id="rId5" Type="http://schemas.openxmlformats.org/officeDocument/2006/relationships/endnotes" Target="endnotes.xml"/><Relationship Id="rId15" Type="http://schemas.microsoft.com/office/2007/relationships/diagramDrawing" Target="diagrams/drawing2.xml"/><Relationship Id="rId23" Type="http://schemas.openxmlformats.org/officeDocument/2006/relationships/theme" Target="theme/theme1.xml"/><Relationship Id="rId10" Type="http://schemas.microsoft.com/office/2007/relationships/diagramDrawing" Target="diagrams/drawing1.xml"/><Relationship Id="rId19" Type="http://schemas.openxmlformats.org/officeDocument/2006/relationships/diagramColors" Target="diagrams/colors3.xml"/><Relationship Id="rId4" Type="http://schemas.openxmlformats.org/officeDocument/2006/relationships/footnotes" Target="footnotes.xml"/><Relationship Id="rId9" Type="http://schemas.openxmlformats.org/officeDocument/2006/relationships/diagramColors" Target="diagrams/colors1.xml"/><Relationship Id="rId14" Type="http://schemas.openxmlformats.org/officeDocument/2006/relationships/diagramColors" Target="diagrams/colors2.xml"/><Relationship Id="rId22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3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EB9FD9C5-A060-4640-B0B3-1563FD9A086C}" type="doc">
      <dgm:prSet loTypeId="urn:microsoft.com/office/officeart/2005/8/layout/hierarchy1" loCatId="hierarchy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en-US"/>
        </a:p>
      </dgm:t>
    </dgm:pt>
    <dgm:pt modelId="{E7B4B8BA-83D9-4FC7-959F-88BD74E4AD7B}">
      <dgm:prSet phldrT="[Text]" custT="1"/>
      <dgm:spPr/>
      <dgm:t>
        <a:bodyPr/>
        <a:lstStyle/>
        <a:p>
          <a:r>
            <a:rPr lang="en-US" sz="2000"/>
            <a:t>TPPEMs</a:t>
          </a:r>
          <a:endParaRPr lang="en-US" sz="1200"/>
        </a:p>
      </dgm:t>
    </dgm:pt>
    <dgm:pt modelId="{E283BC22-1DC2-4027-AEAE-9DDACE3622BA}" type="parTrans" cxnId="{40F007E2-9BCA-4890-A537-305063EEABBC}">
      <dgm:prSet/>
      <dgm:spPr/>
      <dgm:t>
        <a:bodyPr/>
        <a:lstStyle/>
        <a:p>
          <a:endParaRPr lang="en-US"/>
        </a:p>
      </dgm:t>
    </dgm:pt>
    <dgm:pt modelId="{58120336-F779-4B74-985A-52154F8361B3}" type="sibTrans" cxnId="{40F007E2-9BCA-4890-A537-305063EEABBC}">
      <dgm:prSet/>
      <dgm:spPr/>
      <dgm:t>
        <a:bodyPr/>
        <a:lstStyle/>
        <a:p>
          <a:endParaRPr lang="en-US"/>
        </a:p>
      </dgm:t>
    </dgm:pt>
    <dgm:pt modelId="{CC04F9A1-F67A-4ABE-A4D9-400748A2720A}">
      <dgm:prSet phldrT="[Text]" custT="1"/>
      <dgm:spPr/>
      <dgm:t>
        <a:bodyPr/>
        <a:lstStyle/>
        <a:p>
          <a:pPr>
            <a:lnSpc>
              <a:spcPct val="100000"/>
            </a:lnSpc>
            <a:spcAft>
              <a:spcPts val="0"/>
            </a:spcAft>
          </a:pPr>
          <a:r>
            <a:rPr lang="en-US" sz="1200"/>
            <a:t>Outcome Measures</a:t>
          </a:r>
        </a:p>
        <a:p>
          <a:pPr>
            <a:lnSpc>
              <a:spcPct val="100000"/>
            </a:lnSpc>
            <a:spcAft>
              <a:spcPts val="0"/>
            </a:spcAft>
          </a:pPr>
          <a:r>
            <a:rPr lang="en-US" sz="1200"/>
            <a:t>50%</a:t>
          </a:r>
        </a:p>
      </dgm:t>
    </dgm:pt>
    <dgm:pt modelId="{752000D1-BF4B-4C03-A2EC-51960B1570A8}" type="parTrans" cxnId="{1328CEF2-09AE-4529-9E29-166736BF5793}">
      <dgm:prSet/>
      <dgm:spPr/>
      <dgm:t>
        <a:bodyPr/>
        <a:lstStyle/>
        <a:p>
          <a:endParaRPr lang="en-US"/>
        </a:p>
      </dgm:t>
    </dgm:pt>
    <dgm:pt modelId="{E5E013DA-9255-425F-A63E-D6CF2287ACB1}" type="sibTrans" cxnId="{1328CEF2-09AE-4529-9E29-166736BF5793}">
      <dgm:prSet/>
      <dgm:spPr/>
      <dgm:t>
        <a:bodyPr/>
        <a:lstStyle/>
        <a:p>
          <a:endParaRPr lang="en-US"/>
        </a:p>
      </dgm:t>
    </dgm:pt>
    <dgm:pt modelId="{421A18F9-D7CD-46E6-AB94-E7EFF796BA9C}">
      <dgm:prSet phldrT="[Text]" custT="1"/>
      <dgm:spPr/>
      <dgm:t>
        <a:bodyPr/>
        <a:lstStyle/>
        <a:p>
          <a:pPr>
            <a:lnSpc>
              <a:spcPct val="100000"/>
            </a:lnSpc>
            <a:spcAft>
              <a:spcPts val="0"/>
            </a:spcAft>
          </a:pPr>
          <a:r>
            <a:rPr lang="en-US" sz="1000"/>
            <a:t>Employers' </a:t>
          </a:r>
        </a:p>
        <a:p>
          <a:pPr>
            <a:lnSpc>
              <a:spcPct val="100000"/>
            </a:lnSpc>
            <a:spcAft>
              <a:spcPts val="0"/>
            </a:spcAft>
          </a:pPr>
          <a:r>
            <a:rPr lang="en-US" sz="1000"/>
            <a:t>Perceptions of Preparation</a:t>
          </a:r>
        </a:p>
        <a:p>
          <a:pPr>
            <a:lnSpc>
              <a:spcPct val="100000"/>
            </a:lnSpc>
            <a:spcAft>
              <a:spcPts val="0"/>
            </a:spcAft>
          </a:pPr>
          <a:r>
            <a:rPr lang="en-US" sz="1000"/>
            <a:t>10%</a:t>
          </a:r>
        </a:p>
        <a:p>
          <a:pPr>
            <a:lnSpc>
              <a:spcPct val="100000"/>
            </a:lnSpc>
            <a:spcAft>
              <a:spcPts val="0"/>
            </a:spcAft>
          </a:pPr>
          <a:r>
            <a:rPr lang="en-US" sz="800"/>
            <a:t>(Employer Survey at </a:t>
          </a:r>
        </a:p>
        <a:p>
          <a:pPr>
            <a:lnSpc>
              <a:spcPct val="100000"/>
            </a:lnSpc>
            <a:spcAft>
              <a:spcPts val="0"/>
            </a:spcAft>
          </a:pPr>
          <a:r>
            <a:rPr lang="en-US" sz="800"/>
            <a:t>the  end of year 1)</a:t>
          </a:r>
        </a:p>
      </dgm:t>
    </dgm:pt>
    <dgm:pt modelId="{184DA7C5-B822-4C00-925F-9B6A974FE381}" type="parTrans" cxnId="{0745E9D1-3AF0-457D-9B38-276BB95148F8}">
      <dgm:prSet/>
      <dgm:spPr/>
      <dgm:t>
        <a:bodyPr/>
        <a:lstStyle/>
        <a:p>
          <a:endParaRPr lang="en-US"/>
        </a:p>
      </dgm:t>
    </dgm:pt>
    <dgm:pt modelId="{6C911109-3E15-4C13-BC93-19E9F0603A74}" type="sibTrans" cxnId="{0745E9D1-3AF0-457D-9B38-276BB95148F8}">
      <dgm:prSet/>
      <dgm:spPr/>
      <dgm:t>
        <a:bodyPr/>
        <a:lstStyle/>
        <a:p>
          <a:endParaRPr lang="en-US"/>
        </a:p>
      </dgm:t>
    </dgm:pt>
    <dgm:pt modelId="{A3C72CDD-364A-4237-86B3-9E3E89FE2A1C}">
      <dgm:prSet phldrT="[Text]" custT="1"/>
      <dgm:spPr/>
      <dgm:t>
        <a:bodyPr/>
        <a:lstStyle/>
        <a:p>
          <a:pPr>
            <a:lnSpc>
              <a:spcPct val="100000"/>
            </a:lnSpc>
            <a:spcAft>
              <a:spcPts val="0"/>
            </a:spcAft>
          </a:pPr>
          <a:r>
            <a:rPr lang="en-US" sz="1200"/>
            <a:t>Program Measures</a:t>
          </a:r>
        </a:p>
        <a:p>
          <a:pPr>
            <a:lnSpc>
              <a:spcPct val="100000"/>
            </a:lnSpc>
            <a:spcAft>
              <a:spcPts val="0"/>
            </a:spcAft>
          </a:pPr>
          <a:r>
            <a:rPr lang="en-US" sz="1200"/>
            <a:t>50%</a:t>
          </a:r>
        </a:p>
      </dgm:t>
    </dgm:pt>
    <dgm:pt modelId="{24A127EE-0D66-468F-AFEB-06F2B89D7C78}" type="parTrans" cxnId="{C62DE581-5B43-4AD5-BC47-CB80C64E28C2}">
      <dgm:prSet/>
      <dgm:spPr/>
      <dgm:t>
        <a:bodyPr/>
        <a:lstStyle/>
        <a:p>
          <a:endParaRPr lang="en-US"/>
        </a:p>
      </dgm:t>
    </dgm:pt>
    <dgm:pt modelId="{C1DEAA7B-BE72-4014-8F12-A0EA27CB07F0}" type="sibTrans" cxnId="{C62DE581-5B43-4AD5-BC47-CB80C64E28C2}">
      <dgm:prSet/>
      <dgm:spPr/>
      <dgm:t>
        <a:bodyPr/>
        <a:lstStyle/>
        <a:p>
          <a:endParaRPr lang="en-US"/>
        </a:p>
      </dgm:t>
    </dgm:pt>
    <dgm:pt modelId="{2F44EFC2-9CCE-479F-9616-FB0DAD9783C3}">
      <dgm:prSet phldrT="[Text]" custT="1"/>
      <dgm:spPr/>
      <dgm:t>
        <a:bodyPr/>
        <a:lstStyle/>
        <a:p>
          <a:pPr>
            <a:lnSpc>
              <a:spcPct val="100000"/>
            </a:lnSpc>
            <a:spcAft>
              <a:spcPts val="0"/>
            </a:spcAft>
          </a:pPr>
          <a:r>
            <a:rPr lang="en-US" sz="1000"/>
            <a:t>Assessment of Content Knowledge</a:t>
          </a:r>
        </a:p>
        <a:p>
          <a:pPr>
            <a:lnSpc>
              <a:spcPct val="100000"/>
            </a:lnSpc>
            <a:spcAft>
              <a:spcPts val="0"/>
            </a:spcAft>
          </a:pPr>
          <a:r>
            <a:rPr lang="en-US" sz="1000"/>
            <a:t>20%</a:t>
          </a:r>
        </a:p>
        <a:p>
          <a:pPr>
            <a:lnSpc>
              <a:spcPct val="100000"/>
            </a:lnSpc>
            <a:spcAft>
              <a:spcPts val="0"/>
            </a:spcAft>
          </a:pPr>
          <a:r>
            <a:rPr lang="en-US" sz="800"/>
            <a:t>(GACE)</a:t>
          </a:r>
          <a:endParaRPr lang="en-US" sz="600"/>
        </a:p>
      </dgm:t>
    </dgm:pt>
    <dgm:pt modelId="{20DB86DC-C579-43D6-9BCD-22F5D68FD184}" type="parTrans" cxnId="{47201D2A-003C-4638-8A6B-4F6144CD16C2}">
      <dgm:prSet/>
      <dgm:spPr/>
      <dgm:t>
        <a:bodyPr/>
        <a:lstStyle/>
        <a:p>
          <a:endParaRPr lang="en-US"/>
        </a:p>
      </dgm:t>
    </dgm:pt>
    <dgm:pt modelId="{626D75D5-AE89-47CA-B29D-442EDB0E8C92}" type="sibTrans" cxnId="{47201D2A-003C-4638-8A6B-4F6144CD16C2}">
      <dgm:prSet/>
      <dgm:spPr/>
      <dgm:t>
        <a:bodyPr/>
        <a:lstStyle/>
        <a:p>
          <a:endParaRPr lang="en-US"/>
        </a:p>
      </dgm:t>
    </dgm:pt>
    <dgm:pt modelId="{4AB7596B-026D-49F6-9273-E20335160C3C}">
      <dgm:prSet custT="1"/>
      <dgm:spPr/>
      <dgm:t>
        <a:bodyPr/>
        <a:lstStyle/>
        <a:p>
          <a:pPr>
            <a:lnSpc>
              <a:spcPct val="100000"/>
            </a:lnSpc>
            <a:spcAft>
              <a:spcPts val="0"/>
            </a:spcAft>
          </a:pPr>
          <a:r>
            <a:rPr lang="en-US" sz="1000"/>
            <a:t>Inductees' Perceptions of Preparation</a:t>
          </a:r>
        </a:p>
        <a:p>
          <a:pPr>
            <a:lnSpc>
              <a:spcPct val="100000"/>
            </a:lnSpc>
            <a:spcAft>
              <a:spcPts val="0"/>
            </a:spcAft>
          </a:pPr>
          <a:r>
            <a:rPr lang="en-US" sz="1000"/>
            <a:t>10%</a:t>
          </a:r>
        </a:p>
        <a:p>
          <a:pPr>
            <a:lnSpc>
              <a:spcPct val="100000"/>
            </a:lnSpc>
            <a:spcAft>
              <a:spcPts val="0"/>
            </a:spcAft>
          </a:pPr>
          <a:r>
            <a:rPr lang="en-US" sz="800"/>
            <a:t>(Inductee Survey at the</a:t>
          </a:r>
        </a:p>
        <a:p>
          <a:pPr>
            <a:lnSpc>
              <a:spcPct val="100000"/>
            </a:lnSpc>
            <a:spcAft>
              <a:spcPts val="0"/>
            </a:spcAft>
          </a:pPr>
          <a:r>
            <a:rPr lang="en-US" sz="800"/>
            <a:t>end of year 1)</a:t>
          </a:r>
          <a:endParaRPr lang="en-US" sz="500"/>
        </a:p>
      </dgm:t>
    </dgm:pt>
    <dgm:pt modelId="{C2AE0202-F3BD-4FC7-981D-0B398653836C}" type="parTrans" cxnId="{27C34876-E92A-48C9-8B53-C90C06094B90}">
      <dgm:prSet/>
      <dgm:spPr/>
      <dgm:t>
        <a:bodyPr/>
        <a:lstStyle/>
        <a:p>
          <a:endParaRPr lang="en-US"/>
        </a:p>
      </dgm:t>
    </dgm:pt>
    <dgm:pt modelId="{3CDA501C-A45F-4FBF-A696-71E428CAD4C4}" type="sibTrans" cxnId="{27C34876-E92A-48C9-8B53-C90C06094B90}">
      <dgm:prSet/>
      <dgm:spPr/>
      <dgm:t>
        <a:bodyPr/>
        <a:lstStyle/>
        <a:p>
          <a:endParaRPr lang="en-US"/>
        </a:p>
      </dgm:t>
    </dgm:pt>
    <dgm:pt modelId="{20540B07-2FCF-4D51-821B-276A023D49E7}">
      <dgm:prSet custT="1"/>
      <dgm:spPr/>
      <dgm:t>
        <a:bodyPr/>
        <a:lstStyle/>
        <a:p>
          <a:pPr>
            <a:lnSpc>
              <a:spcPct val="100000"/>
            </a:lnSpc>
            <a:spcAft>
              <a:spcPts val="0"/>
            </a:spcAft>
          </a:pPr>
          <a:r>
            <a:rPr lang="en-US" sz="1000"/>
            <a:t>Assessment of Teaching Skills</a:t>
          </a:r>
        </a:p>
        <a:p>
          <a:pPr>
            <a:lnSpc>
              <a:spcPct val="100000"/>
            </a:lnSpc>
            <a:spcAft>
              <a:spcPts val="0"/>
            </a:spcAft>
          </a:pPr>
          <a:r>
            <a:rPr lang="en-US" sz="1000"/>
            <a:t>30%</a:t>
          </a:r>
        </a:p>
        <a:p>
          <a:pPr>
            <a:lnSpc>
              <a:spcPct val="100000"/>
            </a:lnSpc>
            <a:spcAft>
              <a:spcPts val="0"/>
            </a:spcAft>
          </a:pPr>
          <a:r>
            <a:rPr lang="en-US" sz="800"/>
            <a:t>(edTPA)</a:t>
          </a:r>
        </a:p>
      </dgm:t>
    </dgm:pt>
    <dgm:pt modelId="{BE43F513-4C3A-431A-9546-BAB8D6BDBAB4}" type="parTrans" cxnId="{6EC64B19-AA74-4EA9-B7E1-F198BF21C6DA}">
      <dgm:prSet/>
      <dgm:spPr/>
      <dgm:t>
        <a:bodyPr/>
        <a:lstStyle/>
        <a:p>
          <a:endParaRPr lang="en-US"/>
        </a:p>
      </dgm:t>
    </dgm:pt>
    <dgm:pt modelId="{EB79DA33-E058-4791-A996-030A9AFCA2CF}" type="sibTrans" cxnId="{6EC64B19-AA74-4EA9-B7E1-F198BF21C6DA}">
      <dgm:prSet/>
      <dgm:spPr/>
      <dgm:t>
        <a:bodyPr/>
        <a:lstStyle/>
        <a:p>
          <a:endParaRPr lang="en-US"/>
        </a:p>
      </dgm:t>
    </dgm:pt>
    <dgm:pt modelId="{26FA34B9-BA58-4DA8-A2A3-34D1F31F3CD9}">
      <dgm:prSet custT="1"/>
      <dgm:spPr/>
      <dgm:t>
        <a:bodyPr/>
        <a:lstStyle/>
        <a:p>
          <a:r>
            <a:rPr lang="en-US" sz="1000"/>
            <a:t>Teacher Observation Data</a:t>
          </a:r>
        </a:p>
        <a:p>
          <a:r>
            <a:rPr lang="en-US" sz="1000"/>
            <a:t>30%</a:t>
          </a:r>
        </a:p>
        <a:p>
          <a:r>
            <a:rPr lang="en-US" sz="800"/>
            <a:t>(TAPS summative)</a:t>
          </a:r>
          <a:endParaRPr lang="en-US" sz="1000"/>
        </a:p>
      </dgm:t>
    </dgm:pt>
    <dgm:pt modelId="{DC4890CE-33B5-43B4-B28D-3DD3DE88701C}" type="parTrans" cxnId="{CAE1B5DD-0AE0-48DD-9357-BD8CA4190A03}">
      <dgm:prSet/>
      <dgm:spPr/>
      <dgm:t>
        <a:bodyPr/>
        <a:lstStyle/>
        <a:p>
          <a:endParaRPr lang="en-US"/>
        </a:p>
      </dgm:t>
    </dgm:pt>
    <dgm:pt modelId="{81382936-4333-42E7-8236-8A8700D81D02}" type="sibTrans" cxnId="{CAE1B5DD-0AE0-48DD-9357-BD8CA4190A03}">
      <dgm:prSet/>
      <dgm:spPr/>
      <dgm:t>
        <a:bodyPr/>
        <a:lstStyle/>
        <a:p>
          <a:endParaRPr lang="en-US"/>
        </a:p>
      </dgm:t>
    </dgm:pt>
    <dgm:pt modelId="{C48754E1-9FAB-4C86-92E7-A67D791CAAB7}" type="pres">
      <dgm:prSet presAssocID="{EB9FD9C5-A060-4640-B0B3-1563FD9A086C}" presName="hierChild1" presStyleCnt="0">
        <dgm:presLayoutVars>
          <dgm:chPref val="1"/>
          <dgm:dir/>
          <dgm:animOne val="branch"/>
          <dgm:animLvl val="lvl"/>
          <dgm:resizeHandles/>
        </dgm:presLayoutVars>
      </dgm:prSet>
      <dgm:spPr/>
      <dgm:t>
        <a:bodyPr/>
        <a:lstStyle/>
        <a:p>
          <a:endParaRPr lang="en-US"/>
        </a:p>
      </dgm:t>
    </dgm:pt>
    <dgm:pt modelId="{D60F7BEB-F21F-4CB5-AD7C-A0E387E5FE20}" type="pres">
      <dgm:prSet presAssocID="{E7B4B8BA-83D9-4FC7-959F-88BD74E4AD7B}" presName="hierRoot1" presStyleCnt="0"/>
      <dgm:spPr/>
    </dgm:pt>
    <dgm:pt modelId="{14BA0793-2AFA-4C08-AA0F-3A4008C60FF3}" type="pres">
      <dgm:prSet presAssocID="{E7B4B8BA-83D9-4FC7-959F-88BD74E4AD7B}" presName="composite" presStyleCnt="0"/>
      <dgm:spPr/>
    </dgm:pt>
    <dgm:pt modelId="{8B3E3F74-7400-4B39-8B71-4D908D12F3AA}" type="pres">
      <dgm:prSet presAssocID="{E7B4B8BA-83D9-4FC7-959F-88BD74E4AD7B}" presName="background" presStyleLbl="node0" presStyleIdx="0" presStyleCnt="1"/>
      <dgm:spPr/>
    </dgm:pt>
    <dgm:pt modelId="{73934BF7-CD89-408D-9219-00122B2583E9}" type="pres">
      <dgm:prSet presAssocID="{E7B4B8BA-83D9-4FC7-959F-88BD74E4AD7B}" presName="text" presStyleLbl="fgAcc0" presStyleIdx="0" presStyleCnt="1" custScaleX="119615" custLinFactNeighborX="-2265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57BC8FB3-D0ED-4364-BE8A-AD939B76180B}" type="pres">
      <dgm:prSet presAssocID="{E7B4B8BA-83D9-4FC7-959F-88BD74E4AD7B}" presName="hierChild2" presStyleCnt="0"/>
      <dgm:spPr/>
    </dgm:pt>
    <dgm:pt modelId="{65EBDE34-60A0-4444-80B3-530DFAE19C47}" type="pres">
      <dgm:prSet presAssocID="{752000D1-BF4B-4C03-A2EC-51960B1570A8}" presName="Name10" presStyleLbl="parChTrans1D2" presStyleIdx="0" presStyleCnt="2"/>
      <dgm:spPr/>
      <dgm:t>
        <a:bodyPr/>
        <a:lstStyle/>
        <a:p>
          <a:endParaRPr lang="en-US"/>
        </a:p>
      </dgm:t>
    </dgm:pt>
    <dgm:pt modelId="{631FC414-E47C-4C31-8D1D-99CD3295F760}" type="pres">
      <dgm:prSet presAssocID="{CC04F9A1-F67A-4ABE-A4D9-400748A2720A}" presName="hierRoot2" presStyleCnt="0"/>
      <dgm:spPr/>
    </dgm:pt>
    <dgm:pt modelId="{00EC46DF-3E38-4080-8B46-2E4374FEA651}" type="pres">
      <dgm:prSet presAssocID="{CC04F9A1-F67A-4ABE-A4D9-400748A2720A}" presName="composite2" presStyleCnt="0"/>
      <dgm:spPr/>
    </dgm:pt>
    <dgm:pt modelId="{E05F9CD4-DB84-4ADD-B2C1-EB5C421297BB}" type="pres">
      <dgm:prSet presAssocID="{CC04F9A1-F67A-4ABE-A4D9-400748A2720A}" presName="background2" presStyleLbl="node2" presStyleIdx="0" presStyleCnt="2"/>
      <dgm:spPr/>
    </dgm:pt>
    <dgm:pt modelId="{9FAA3468-7BBE-45ED-B598-35F9D3782CAA}" type="pres">
      <dgm:prSet presAssocID="{CC04F9A1-F67A-4ABE-A4D9-400748A2720A}" presName="text2" presStyleLbl="fgAcc2" presStyleIdx="0" presStyleCnt="2" custScaleX="146424" custLinFactNeighborX="2061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2100B120-8D1A-4B40-AEAC-8262404056F9}" type="pres">
      <dgm:prSet presAssocID="{CC04F9A1-F67A-4ABE-A4D9-400748A2720A}" presName="hierChild3" presStyleCnt="0"/>
      <dgm:spPr/>
    </dgm:pt>
    <dgm:pt modelId="{26F57359-DC5A-46B0-9C50-62086772D3B9}" type="pres">
      <dgm:prSet presAssocID="{184DA7C5-B822-4C00-925F-9B6A974FE381}" presName="Name17" presStyleLbl="parChTrans1D3" presStyleIdx="0" presStyleCnt="5"/>
      <dgm:spPr/>
      <dgm:t>
        <a:bodyPr/>
        <a:lstStyle/>
        <a:p>
          <a:endParaRPr lang="en-US"/>
        </a:p>
      </dgm:t>
    </dgm:pt>
    <dgm:pt modelId="{838F4EF1-236B-48A0-844D-2F57DFE4464D}" type="pres">
      <dgm:prSet presAssocID="{421A18F9-D7CD-46E6-AB94-E7EFF796BA9C}" presName="hierRoot3" presStyleCnt="0"/>
      <dgm:spPr/>
    </dgm:pt>
    <dgm:pt modelId="{895323E7-FCF5-4EB2-894C-700F97DA1EC5}" type="pres">
      <dgm:prSet presAssocID="{421A18F9-D7CD-46E6-AB94-E7EFF796BA9C}" presName="composite3" presStyleCnt="0"/>
      <dgm:spPr/>
    </dgm:pt>
    <dgm:pt modelId="{93A566C5-9118-476C-8665-5DB5250A13BC}" type="pres">
      <dgm:prSet presAssocID="{421A18F9-D7CD-46E6-AB94-E7EFF796BA9C}" presName="background3" presStyleLbl="node3" presStyleIdx="0" presStyleCnt="5"/>
      <dgm:spPr/>
    </dgm:pt>
    <dgm:pt modelId="{72FD69CD-3571-4B77-9EFB-ADD694A3E1D8}" type="pres">
      <dgm:prSet presAssocID="{421A18F9-D7CD-46E6-AB94-E7EFF796BA9C}" presName="text3" presStyleLbl="fgAcc3" presStyleIdx="0" presStyleCnt="5" custScaleY="169654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706792AE-7367-4CF7-9769-37EF0B3E8E6B}" type="pres">
      <dgm:prSet presAssocID="{421A18F9-D7CD-46E6-AB94-E7EFF796BA9C}" presName="hierChild4" presStyleCnt="0"/>
      <dgm:spPr/>
    </dgm:pt>
    <dgm:pt modelId="{8A301E6E-22B8-4B36-BEF6-A2C7CCD536E6}" type="pres">
      <dgm:prSet presAssocID="{C2AE0202-F3BD-4FC7-981D-0B398653836C}" presName="Name17" presStyleLbl="parChTrans1D3" presStyleIdx="1" presStyleCnt="5"/>
      <dgm:spPr/>
      <dgm:t>
        <a:bodyPr/>
        <a:lstStyle/>
        <a:p>
          <a:endParaRPr lang="en-US"/>
        </a:p>
      </dgm:t>
    </dgm:pt>
    <dgm:pt modelId="{0855047E-9E63-405E-9A90-E3A98B5150C5}" type="pres">
      <dgm:prSet presAssocID="{4AB7596B-026D-49F6-9273-E20335160C3C}" presName="hierRoot3" presStyleCnt="0"/>
      <dgm:spPr/>
    </dgm:pt>
    <dgm:pt modelId="{EABEA116-09E1-499A-9100-0D9804F90E7F}" type="pres">
      <dgm:prSet presAssocID="{4AB7596B-026D-49F6-9273-E20335160C3C}" presName="composite3" presStyleCnt="0"/>
      <dgm:spPr/>
    </dgm:pt>
    <dgm:pt modelId="{3DFE6C29-D438-4DE6-9D41-338DDF2B2357}" type="pres">
      <dgm:prSet presAssocID="{4AB7596B-026D-49F6-9273-E20335160C3C}" presName="background3" presStyleLbl="node3" presStyleIdx="1" presStyleCnt="5"/>
      <dgm:spPr/>
    </dgm:pt>
    <dgm:pt modelId="{181EDBFD-CD1B-4A25-BD40-3CAFDA9FD3CF}" type="pres">
      <dgm:prSet presAssocID="{4AB7596B-026D-49F6-9273-E20335160C3C}" presName="text3" presStyleLbl="fgAcc3" presStyleIdx="1" presStyleCnt="5" custScaleY="167277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CAC4C6FF-CF68-467F-AE89-52625BF76EAF}" type="pres">
      <dgm:prSet presAssocID="{4AB7596B-026D-49F6-9273-E20335160C3C}" presName="hierChild4" presStyleCnt="0"/>
      <dgm:spPr/>
    </dgm:pt>
    <dgm:pt modelId="{D3C84356-B64C-4F13-B6A9-8CD492CF800F}" type="pres">
      <dgm:prSet presAssocID="{DC4890CE-33B5-43B4-B28D-3DD3DE88701C}" presName="Name17" presStyleLbl="parChTrans1D3" presStyleIdx="2" presStyleCnt="5"/>
      <dgm:spPr/>
      <dgm:t>
        <a:bodyPr/>
        <a:lstStyle/>
        <a:p>
          <a:endParaRPr lang="en-US"/>
        </a:p>
      </dgm:t>
    </dgm:pt>
    <dgm:pt modelId="{18DD701D-E427-4ED3-A19A-EC636A6DE695}" type="pres">
      <dgm:prSet presAssocID="{26FA34B9-BA58-4DA8-A2A3-34D1F31F3CD9}" presName="hierRoot3" presStyleCnt="0"/>
      <dgm:spPr/>
    </dgm:pt>
    <dgm:pt modelId="{2E1230F1-2B84-40EF-AFDA-985F64EF746B}" type="pres">
      <dgm:prSet presAssocID="{26FA34B9-BA58-4DA8-A2A3-34D1F31F3CD9}" presName="composite3" presStyleCnt="0"/>
      <dgm:spPr/>
    </dgm:pt>
    <dgm:pt modelId="{98DDBAE0-5251-4DEA-90E0-A0184C777F71}" type="pres">
      <dgm:prSet presAssocID="{26FA34B9-BA58-4DA8-A2A3-34D1F31F3CD9}" presName="background3" presStyleLbl="node3" presStyleIdx="2" presStyleCnt="5"/>
      <dgm:spPr/>
    </dgm:pt>
    <dgm:pt modelId="{15B745CE-D359-4A50-8A47-0779A4DEB52B}" type="pres">
      <dgm:prSet presAssocID="{26FA34B9-BA58-4DA8-A2A3-34D1F31F3CD9}" presName="text3" presStyleLbl="fgAcc3" presStyleIdx="2" presStyleCnt="5" custScaleX="94925" custScaleY="167027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B67A52FC-9A8F-4F62-A945-288BD644F0B3}" type="pres">
      <dgm:prSet presAssocID="{26FA34B9-BA58-4DA8-A2A3-34D1F31F3CD9}" presName="hierChild4" presStyleCnt="0"/>
      <dgm:spPr/>
    </dgm:pt>
    <dgm:pt modelId="{32184C10-FC8D-4686-B002-2CFADAA0FCD4}" type="pres">
      <dgm:prSet presAssocID="{24A127EE-0D66-468F-AFEB-06F2B89D7C78}" presName="Name10" presStyleLbl="parChTrans1D2" presStyleIdx="1" presStyleCnt="2"/>
      <dgm:spPr/>
      <dgm:t>
        <a:bodyPr/>
        <a:lstStyle/>
        <a:p>
          <a:endParaRPr lang="en-US"/>
        </a:p>
      </dgm:t>
    </dgm:pt>
    <dgm:pt modelId="{3022B6FF-C4DF-491E-8521-A5BD83ED8EF4}" type="pres">
      <dgm:prSet presAssocID="{A3C72CDD-364A-4237-86B3-9E3E89FE2A1C}" presName="hierRoot2" presStyleCnt="0"/>
      <dgm:spPr/>
    </dgm:pt>
    <dgm:pt modelId="{5DD186E3-B23C-4690-8A5A-50538DDBC3EE}" type="pres">
      <dgm:prSet presAssocID="{A3C72CDD-364A-4237-86B3-9E3E89FE2A1C}" presName="composite2" presStyleCnt="0"/>
      <dgm:spPr/>
    </dgm:pt>
    <dgm:pt modelId="{3EA7C8C6-DE62-4B0E-8255-CB39751DB330}" type="pres">
      <dgm:prSet presAssocID="{A3C72CDD-364A-4237-86B3-9E3E89FE2A1C}" presName="background2" presStyleLbl="node2" presStyleIdx="1" presStyleCnt="2"/>
      <dgm:spPr/>
    </dgm:pt>
    <dgm:pt modelId="{DFACE677-1493-4E92-8BB9-CD69318F001B}" type="pres">
      <dgm:prSet presAssocID="{A3C72CDD-364A-4237-86B3-9E3E89FE2A1C}" presName="text2" presStyleLbl="fgAcc2" presStyleIdx="1" presStyleCnt="2" custScaleX="141507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548FAE46-4B80-4BBB-BC42-64ECCC04E802}" type="pres">
      <dgm:prSet presAssocID="{A3C72CDD-364A-4237-86B3-9E3E89FE2A1C}" presName="hierChild3" presStyleCnt="0"/>
      <dgm:spPr/>
    </dgm:pt>
    <dgm:pt modelId="{16A978BB-6EFB-4FA1-B1C1-DE77181E18A5}" type="pres">
      <dgm:prSet presAssocID="{20DB86DC-C579-43D6-9BCD-22F5D68FD184}" presName="Name17" presStyleLbl="parChTrans1D3" presStyleIdx="3" presStyleCnt="5"/>
      <dgm:spPr/>
      <dgm:t>
        <a:bodyPr/>
        <a:lstStyle/>
        <a:p>
          <a:endParaRPr lang="en-US"/>
        </a:p>
      </dgm:t>
    </dgm:pt>
    <dgm:pt modelId="{397631E1-45AC-4C57-AC60-466933999AB3}" type="pres">
      <dgm:prSet presAssocID="{2F44EFC2-9CCE-479F-9616-FB0DAD9783C3}" presName="hierRoot3" presStyleCnt="0"/>
      <dgm:spPr/>
    </dgm:pt>
    <dgm:pt modelId="{23BB8330-8F2B-4E3F-B618-03BB2C966F3B}" type="pres">
      <dgm:prSet presAssocID="{2F44EFC2-9CCE-479F-9616-FB0DAD9783C3}" presName="composite3" presStyleCnt="0"/>
      <dgm:spPr/>
    </dgm:pt>
    <dgm:pt modelId="{6858B8C8-F27D-4D69-A138-49AFA585BE23}" type="pres">
      <dgm:prSet presAssocID="{2F44EFC2-9CCE-479F-9616-FB0DAD9783C3}" presName="background3" presStyleLbl="node3" presStyleIdx="3" presStyleCnt="5"/>
      <dgm:spPr/>
    </dgm:pt>
    <dgm:pt modelId="{1EA60BD3-37B7-458E-BECE-BE57905E87B0}" type="pres">
      <dgm:prSet presAssocID="{2F44EFC2-9CCE-479F-9616-FB0DAD9783C3}" presName="text3" presStyleLbl="fgAcc3" presStyleIdx="3" presStyleCnt="5" custScaleY="162522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6F3B51E2-E53D-4375-AA80-2002F302B324}" type="pres">
      <dgm:prSet presAssocID="{2F44EFC2-9CCE-479F-9616-FB0DAD9783C3}" presName="hierChild4" presStyleCnt="0"/>
      <dgm:spPr/>
    </dgm:pt>
    <dgm:pt modelId="{79BBEA92-C791-4D25-B2F7-4041A8CE92FA}" type="pres">
      <dgm:prSet presAssocID="{BE43F513-4C3A-431A-9546-BAB8D6BDBAB4}" presName="Name17" presStyleLbl="parChTrans1D3" presStyleIdx="4" presStyleCnt="5"/>
      <dgm:spPr/>
      <dgm:t>
        <a:bodyPr/>
        <a:lstStyle/>
        <a:p>
          <a:endParaRPr lang="en-US"/>
        </a:p>
      </dgm:t>
    </dgm:pt>
    <dgm:pt modelId="{0850DCA1-6776-44E6-B652-7764D05A541E}" type="pres">
      <dgm:prSet presAssocID="{20540B07-2FCF-4D51-821B-276A023D49E7}" presName="hierRoot3" presStyleCnt="0"/>
      <dgm:spPr/>
    </dgm:pt>
    <dgm:pt modelId="{2C6265C6-FFB5-49DD-8DE1-F431469BCB90}" type="pres">
      <dgm:prSet presAssocID="{20540B07-2FCF-4D51-821B-276A023D49E7}" presName="composite3" presStyleCnt="0"/>
      <dgm:spPr/>
    </dgm:pt>
    <dgm:pt modelId="{836CC1F3-5F07-43CB-B846-E655BA13B5F8}" type="pres">
      <dgm:prSet presAssocID="{20540B07-2FCF-4D51-821B-276A023D49E7}" presName="background3" presStyleLbl="node3" presStyleIdx="4" presStyleCnt="5"/>
      <dgm:spPr/>
    </dgm:pt>
    <dgm:pt modelId="{E5189666-C335-425B-A8BC-C69520CB50F0}" type="pres">
      <dgm:prSet presAssocID="{20540B07-2FCF-4D51-821B-276A023D49E7}" presName="text3" presStyleLbl="fgAcc3" presStyleIdx="4" presStyleCnt="5" custScaleY="162523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2C86D3DB-1174-4A6C-9B76-53C979070E76}" type="pres">
      <dgm:prSet presAssocID="{20540B07-2FCF-4D51-821B-276A023D49E7}" presName="hierChild4" presStyleCnt="0"/>
      <dgm:spPr/>
    </dgm:pt>
  </dgm:ptLst>
  <dgm:cxnLst>
    <dgm:cxn modelId="{6EC64B19-AA74-4EA9-B7E1-F198BF21C6DA}" srcId="{A3C72CDD-364A-4237-86B3-9E3E89FE2A1C}" destId="{20540B07-2FCF-4D51-821B-276A023D49E7}" srcOrd="1" destOrd="0" parTransId="{BE43F513-4C3A-431A-9546-BAB8D6BDBAB4}" sibTransId="{EB79DA33-E058-4791-A996-030A9AFCA2CF}"/>
    <dgm:cxn modelId="{0035248E-FEE2-4316-9C34-F548C0FF2063}" type="presOf" srcId="{E7B4B8BA-83D9-4FC7-959F-88BD74E4AD7B}" destId="{73934BF7-CD89-408D-9219-00122B2583E9}" srcOrd="0" destOrd="0" presId="urn:microsoft.com/office/officeart/2005/8/layout/hierarchy1"/>
    <dgm:cxn modelId="{C62DE581-5B43-4AD5-BC47-CB80C64E28C2}" srcId="{E7B4B8BA-83D9-4FC7-959F-88BD74E4AD7B}" destId="{A3C72CDD-364A-4237-86B3-9E3E89FE2A1C}" srcOrd="1" destOrd="0" parTransId="{24A127EE-0D66-468F-AFEB-06F2B89D7C78}" sibTransId="{C1DEAA7B-BE72-4014-8F12-A0EA27CB07F0}"/>
    <dgm:cxn modelId="{CAE1B5DD-0AE0-48DD-9357-BD8CA4190A03}" srcId="{CC04F9A1-F67A-4ABE-A4D9-400748A2720A}" destId="{26FA34B9-BA58-4DA8-A2A3-34D1F31F3CD9}" srcOrd="2" destOrd="0" parTransId="{DC4890CE-33B5-43B4-B28D-3DD3DE88701C}" sibTransId="{81382936-4333-42E7-8236-8A8700D81D02}"/>
    <dgm:cxn modelId="{8C522432-6252-4AF7-981F-BDA7F491A73D}" type="presOf" srcId="{20DB86DC-C579-43D6-9BCD-22F5D68FD184}" destId="{16A978BB-6EFB-4FA1-B1C1-DE77181E18A5}" srcOrd="0" destOrd="0" presId="urn:microsoft.com/office/officeart/2005/8/layout/hierarchy1"/>
    <dgm:cxn modelId="{CB368EE6-83C0-4233-AD6B-706E5860669F}" type="presOf" srcId="{26FA34B9-BA58-4DA8-A2A3-34D1F31F3CD9}" destId="{15B745CE-D359-4A50-8A47-0779A4DEB52B}" srcOrd="0" destOrd="0" presId="urn:microsoft.com/office/officeart/2005/8/layout/hierarchy1"/>
    <dgm:cxn modelId="{27C34876-E92A-48C9-8B53-C90C06094B90}" srcId="{CC04F9A1-F67A-4ABE-A4D9-400748A2720A}" destId="{4AB7596B-026D-49F6-9273-E20335160C3C}" srcOrd="1" destOrd="0" parTransId="{C2AE0202-F3BD-4FC7-981D-0B398653836C}" sibTransId="{3CDA501C-A45F-4FBF-A696-71E428CAD4C4}"/>
    <dgm:cxn modelId="{1328CEF2-09AE-4529-9E29-166736BF5793}" srcId="{E7B4B8BA-83D9-4FC7-959F-88BD74E4AD7B}" destId="{CC04F9A1-F67A-4ABE-A4D9-400748A2720A}" srcOrd="0" destOrd="0" parTransId="{752000D1-BF4B-4C03-A2EC-51960B1570A8}" sibTransId="{E5E013DA-9255-425F-A63E-D6CF2287ACB1}"/>
    <dgm:cxn modelId="{153B095C-A0C7-4CB4-9F56-B328C2BE0C3F}" type="presOf" srcId="{2F44EFC2-9CCE-479F-9616-FB0DAD9783C3}" destId="{1EA60BD3-37B7-458E-BECE-BE57905E87B0}" srcOrd="0" destOrd="0" presId="urn:microsoft.com/office/officeart/2005/8/layout/hierarchy1"/>
    <dgm:cxn modelId="{FEEABB7E-5B7B-4C95-945B-3AA54ED8AABB}" type="presOf" srcId="{421A18F9-D7CD-46E6-AB94-E7EFF796BA9C}" destId="{72FD69CD-3571-4B77-9EFB-ADD694A3E1D8}" srcOrd="0" destOrd="0" presId="urn:microsoft.com/office/officeart/2005/8/layout/hierarchy1"/>
    <dgm:cxn modelId="{8B6304A5-ECE6-43B3-A5AA-38EA1A3F77BC}" type="presOf" srcId="{752000D1-BF4B-4C03-A2EC-51960B1570A8}" destId="{65EBDE34-60A0-4444-80B3-530DFAE19C47}" srcOrd="0" destOrd="0" presId="urn:microsoft.com/office/officeart/2005/8/layout/hierarchy1"/>
    <dgm:cxn modelId="{47201D2A-003C-4638-8A6B-4F6144CD16C2}" srcId="{A3C72CDD-364A-4237-86B3-9E3E89FE2A1C}" destId="{2F44EFC2-9CCE-479F-9616-FB0DAD9783C3}" srcOrd="0" destOrd="0" parTransId="{20DB86DC-C579-43D6-9BCD-22F5D68FD184}" sibTransId="{626D75D5-AE89-47CA-B29D-442EDB0E8C92}"/>
    <dgm:cxn modelId="{89467F7B-D765-44AE-A78C-B41DA8DA4BB5}" type="presOf" srcId="{EB9FD9C5-A060-4640-B0B3-1563FD9A086C}" destId="{C48754E1-9FAB-4C86-92E7-A67D791CAAB7}" srcOrd="0" destOrd="0" presId="urn:microsoft.com/office/officeart/2005/8/layout/hierarchy1"/>
    <dgm:cxn modelId="{07A10BA9-5AB9-4759-92E8-9879CAF468F8}" type="presOf" srcId="{184DA7C5-B822-4C00-925F-9B6A974FE381}" destId="{26F57359-DC5A-46B0-9C50-62086772D3B9}" srcOrd="0" destOrd="0" presId="urn:microsoft.com/office/officeart/2005/8/layout/hierarchy1"/>
    <dgm:cxn modelId="{FCE904F6-251A-48F1-AC90-97F517C8A288}" type="presOf" srcId="{DC4890CE-33B5-43B4-B28D-3DD3DE88701C}" destId="{D3C84356-B64C-4F13-B6A9-8CD492CF800F}" srcOrd="0" destOrd="0" presId="urn:microsoft.com/office/officeart/2005/8/layout/hierarchy1"/>
    <dgm:cxn modelId="{0745E9D1-3AF0-457D-9B38-276BB95148F8}" srcId="{CC04F9A1-F67A-4ABE-A4D9-400748A2720A}" destId="{421A18F9-D7CD-46E6-AB94-E7EFF796BA9C}" srcOrd="0" destOrd="0" parTransId="{184DA7C5-B822-4C00-925F-9B6A974FE381}" sibTransId="{6C911109-3E15-4C13-BC93-19E9F0603A74}"/>
    <dgm:cxn modelId="{717D0123-41E7-4EFB-A894-D3B40736F707}" type="presOf" srcId="{BE43F513-4C3A-431A-9546-BAB8D6BDBAB4}" destId="{79BBEA92-C791-4D25-B2F7-4041A8CE92FA}" srcOrd="0" destOrd="0" presId="urn:microsoft.com/office/officeart/2005/8/layout/hierarchy1"/>
    <dgm:cxn modelId="{45DD7175-C2BD-4DFF-B63E-752849858DA8}" type="presOf" srcId="{4AB7596B-026D-49F6-9273-E20335160C3C}" destId="{181EDBFD-CD1B-4A25-BD40-3CAFDA9FD3CF}" srcOrd="0" destOrd="0" presId="urn:microsoft.com/office/officeart/2005/8/layout/hierarchy1"/>
    <dgm:cxn modelId="{8CD81264-C454-4FAF-A238-0EC95097AEF3}" type="presOf" srcId="{24A127EE-0D66-468F-AFEB-06F2B89D7C78}" destId="{32184C10-FC8D-4686-B002-2CFADAA0FCD4}" srcOrd="0" destOrd="0" presId="urn:microsoft.com/office/officeart/2005/8/layout/hierarchy1"/>
    <dgm:cxn modelId="{40F007E2-9BCA-4890-A537-305063EEABBC}" srcId="{EB9FD9C5-A060-4640-B0B3-1563FD9A086C}" destId="{E7B4B8BA-83D9-4FC7-959F-88BD74E4AD7B}" srcOrd="0" destOrd="0" parTransId="{E283BC22-1DC2-4027-AEAE-9DDACE3622BA}" sibTransId="{58120336-F779-4B74-985A-52154F8361B3}"/>
    <dgm:cxn modelId="{A51B3086-1DAC-45EA-B134-226FFAEA277C}" type="presOf" srcId="{CC04F9A1-F67A-4ABE-A4D9-400748A2720A}" destId="{9FAA3468-7BBE-45ED-B598-35F9D3782CAA}" srcOrd="0" destOrd="0" presId="urn:microsoft.com/office/officeart/2005/8/layout/hierarchy1"/>
    <dgm:cxn modelId="{CF54F4F7-EA10-43F9-870C-8E46B13418AB}" type="presOf" srcId="{20540B07-2FCF-4D51-821B-276A023D49E7}" destId="{E5189666-C335-425B-A8BC-C69520CB50F0}" srcOrd="0" destOrd="0" presId="urn:microsoft.com/office/officeart/2005/8/layout/hierarchy1"/>
    <dgm:cxn modelId="{AA753005-5577-42C5-9091-62950358731A}" type="presOf" srcId="{C2AE0202-F3BD-4FC7-981D-0B398653836C}" destId="{8A301E6E-22B8-4B36-BEF6-A2C7CCD536E6}" srcOrd="0" destOrd="0" presId="urn:microsoft.com/office/officeart/2005/8/layout/hierarchy1"/>
    <dgm:cxn modelId="{5DEC4557-008B-4899-ADD2-6AAA8CA89F3D}" type="presOf" srcId="{A3C72CDD-364A-4237-86B3-9E3E89FE2A1C}" destId="{DFACE677-1493-4E92-8BB9-CD69318F001B}" srcOrd="0" destOrd="0" presId="urn:microsoft.com/office/officeart/2005/8/layout/hierarchy1"/>
    <dgm:cxn modelId="{3439696B-D4CA-4039-9018-AF5D69B178D6}" type="presParOf" srcId="{C48754E1-9FAB-4C86-92E7-A67D791CAAB7}" destId="{D60F7BEB-F21F-4CB5-AD7C-A0E387E5FE20}" srcOrd="0" destOrd="0" presId="urn:microsoft.com/office/officeart/2005/8/layout/hierarchy1"/>
    <dgm:cxn modelId="{9211A7A7-9F13-4FC7-9952-05E93CC7EA6C}" type="presParOf" srcId="{D60F7BEB-F21F-4CB5-AD7C-A0E387E5FE20}" destId="{14BA0793-2AFA-4C08-AA0F-3A4008C60FF3}" srcOrd="0" destOrd="0" presId="urn:microsoft.com/office/officeart/2005/8/layout/hierarchy1"/>
    <dgm:cxn modelId="{B6CDF982-5013-4CE5-BA79-777DA5B9D2C5}" type="presParOf" srcId="{14BA0793-2AFA-4C08-AA0F-3A4008C60FF3}" destId="{8B3E3F74-7400-4B39-8B71-4D908D12F3AA}" srcOrd="0" destOrd="0" presId="urn:microsoft.com/office/officeart/2005/8/layout/hierarchy1"/>
    <dgm:cxn modelId="{B275DE90-C7C0-4CA8-AF49-3E1F980C8538}" type="presParOf" srcId="{14BA0793-2AFA-4C08-AA0F-3A4008C60FF3}" destId="{73934BF7-CD89-408D-9219-00122B2583E9}" srcOrd="1" destOrd="0" presId="urn:microsoft.com/office/officeart/2005/8/layout/hierarchy1"/>
    <dgm:cxn modelId="{C9C9996B-A7C9-4AE7-BFD3-10E6EE9BBADC}" type="presParOf" srcId="{D60F7BEB-F21F-4CB5-AD7C-A0E387E5FE20}" destId="{57BC8FB3-D0ED-4364-BE8A-AD939B76180B}" srcOrd="1" destOrd="0" presId="urn:microsoft.com/office/officeart/2005/8/layout/hierarchy1"/>
    <dgm:cxn modelId="{4F644F44-EBD8-4820-8B31-3AE0D4DBC30E}" type="presParOf" srcId="{57BC8FB3-D0ED-4364-BE8A-AD939B76180B}" destId="{65EBDE34-60A0-4444-80B3-530DFAE19C47}" srcOrd="0" destOrd="0" presId="urn:microsoft.com/office/officeart/2005/8/layout/hierarchy1"/>
    <dgm:cxn modelId="{8C492637-2400-469C-BF69-50B22C339A2F}" type="presParOf" srcId="{57BC8FB3-D0ED-4364-BE8A-AD939B76180B}" destId="{631FC414-E47C-4C31-8D1D-99CD3295F760}" srcOrd="1" destOrd="0" presId="urn:microsoft.com/office/officeart/2005/8/layout/hierarchy1"/>
    <dgm:cxn modelId="{D11E063D-33B6-4FFA-B4B9-636725AFBD83}" type="presParOf" srcId="{631FC414-E47C-4C31-8D1D-99CD3295F760}" destId="{00EC46DF-3E38-4080-8B46-2E4374FEA651}" srcOrd="0" destOrd="0" presId="urn:microsoft.com/office/officeart/2005/8/layout/hierarchy1"/>
    <dgm:cxn modelId="{7F8FBE83-2927-4E2F-8832-5FBC7B383E32}" type="presParOf" srcId="{00EC46DF-3E38-4080-8B46-2E4374FEA651}" destId="{E05F9CD4-DB84-4ADD-B2C1-EB5C421297BB}" srcOrd="0" destOrd="0" presId="urn:microsoft.com/office/officeart/2005/8/layout/hierarchy1"/>
    <dgm:cxn modelId="{00978DA6-1213-48AB-993B-8A6162A867B9}" type="presParOf" srcId="{00EC46DF-3E38-4080-8B46-2E4374FEA651}" destId="{9FAA3468-7BBE-45ED-B598-35F9D3782CAA}" srcOrd="1" destOrd="0" presId="urn:microsoft.com/office/officeart/2005/8/layout/hierarchy1"/>
    <dgm:cxn modelId="{7678BDBE-363C-4101-BB99-714240423858}" type="presParOf" srcId="{631FC414-E47C-4C31-8D1D-99CD3295F760}" destId="{2100B120-8D1A-4B40-AEAC-8262404056F9}" srcOrd="1" destOrd="0" presId="urn:microsoft.com/office/officeart/2005/8/layout/hierarchy1"/>
    <dgm:cxn modelId="{DA069600-4C26-4767-99D9-2E4C7971DE0D}" type="presParOf" srcId="{2100B120-8D1A-4B40-AEAC-8262404056F9}" destId="{26F57359-DC5A-46B0-9C50-62086772D3B9}" srcOrd="0" destOrd="0" presId="urn:microsoft.com/office/officeart/2005/8/layout/hierarchy1"/>
    <dgm:cxn modelId="{4B25D6D6-95CA-4B93-ADAD-568B26990FB0}" type="presParOf" srcId="{2100B120-8D1A-4B40-AEAC-8262404056F9}" destId="{838F4EF1-236B-48A0-844D-2F57DFE4464D}" srcOrd="1" destOrd="0" presId="urn:microsoft.com/office/officeart/2005/8/layout/hierarchy1"/>
    <dgm:cxn modelId="{A4747D83-5058-41EE-B854-FC9EEA038568}" type="presParOf" srcId="{838F4EF1-236B-48A0-844D-2F57DFE4464D}" destId="{895323E7-FCF5-4EB2-894C-700F97DA1EC5}" srcOrd="0" destOrd="0" presId="urn:microsoft.com/office/officeart/2005/8/layout/hierarchy1"/>
    <dgm:cxn modelId="{DB8A80E6-7240-4501-BC8A-7829FE8BAE0A}" type="presParOf" srcId="{895323E7-FCF5-4EB2-894C-700F97DA1EC5}" destId="{93A566C5-9118-476C-8665-5DB5250A13BC}" srcOrd="0" destOrd="0" presId="urn:microsoft.com/office/officeart/2005/8/layout/hierarchy1"/>
    <dgm:cxn modelId="{702255D7-33DE-4EB6-BCB8-422A1B843CE6}" type="presParOf" srcId="{895323E7-FCF5-4EB2-894C-700F97DA1EC5}" destId="{72FD69CD-3571-4B77-9EFB-ADD694A3E1D8}" srcOrd="1" destOrd="0" presId="urn:microsoft.com/office/officeart/2005/8/layout/hierarchy1"/>
    <dgm:cxn modelId="{80F4C130-A672-4057-A33A-BB79D6A3E6B1}" type="presParOf" srcId="{838F4EF1-236B-48A0-844D-2F57DFE4464D}" destId="{706792AE-7367-4CF7-9769-37EF0B3E8E6B}" srcOrd="1" destOrd="0" presId="urn:microsoft.com/office/officeart/2005/8/layout/hierarchy1"/>
    <dgm:cxn modelId="{472B3461-AEF0-4DA2-8EAE-82F84D6219EC}" type="presParOf" srcId="{2100B120-8D1A-4B40-AEAC-8262404056F9}" destId="{8A301E6E-22B8-4B36-BEF6-A2C7CCD536E6}" srcOrd="2" destOrd="0" presId="urn:microsoft.com/office/officeart/2005/8/layout/hierarchy1"/>
    <dgm:cxn modelId="{C4F40C71-3B92-43A3-9B95-AE25973C762B}" type="presParOf" srcId="{2100B120-8D1A-4B40-AEAC-8262404056F9}" destId="{0855047E-9E63-405E-9A90-E3A98B5150C5}" srcOrd="3" destOrd="0" presId="urn:microsoft.com/office/officeart/2005/8/layout/hierarchy1"/>
    <dgm:cxn modelId="{6A8BF1F4-FDA2-4A41-9CD9-00C6DF599AD7}" type="presParOf" srcId="{0855047E-9E63-405E-9A90-E3A98B5150C5}" destId="{EABEA116-09E1-499A-9100-0D9804F90E7F}" srcOrd="0" destOrd="0" presId="urn:microsoft.com/office/officeart/2005/8/layout/hierarchy1"/>
    <dgm:cxn modelId="{D26423D5-5B81-48AD-A2E4-028124F9F3F7}" type="presParOf" srcId="{EABEA116-09E1-499A-9100-0D9804F90E7F}" destId="{3DFE6C29-D438-4DE6-9D41-338DDF2B2357}" srcOrd="0" destOrd="0" presId="urn:microsoft.com/office/officeart/2005/8/layout/hierarchy1"/>
    <dgm:cxn modelId="{6230B2A8-5B6B-4C76-8A31-9F0965439A9D}" type="presParOf" srcId="{EABEA116-09E1-499A-9100-0D9804F90E7F}" destId="{181EDBFD-CD1B-4A25-BD40-3CAFDA9FD3CF}" srcOrd="1" destOrd="0" presId="urn:microsoft.com/office/officeart/2005/8/layout/hierarchy1"/>
    <dgm:cxn modelId="{48EFBE76-6230-4C42-8F56-B94206816731}" type="presParOf" srcId="{0855047E-9E63-405E-9A90-E3A98B5150C5}" destId="{CAC4C6FF-CF68-467F-AE89-52625BF76EAF}" srcOrd="1" destOrd="0" presId="urn:microsoft.com/office/officeart/2005/8/layout/hierarchy1"/>
    <dgm:cxn modelId="{95291666-F42D-4288-87C5-6A28F22625D5}" type="presParOf" srcId="{2100B120-8D1A-4B40-AEAC-8262404056F9}" destId="{D3C84356-B64C-4F13-B6A9-8CD492CF800F}" srcOrd="4" destOrd="0" presId="urn:microsoft.com/office/officeart/2005/8/layout/hierarchy1"/>
    <dgm:cxn modelId="{0FB2BA9C-B83B-4BF9-BF1E-F58AA017253D}" type="presParOf" srcId="{2100B120-8D1A-4B40-AEAC-8262404056F9}" destId="{18DD701D-E427-4ED3-A19A-EC636A6DE695}" srcOrd="5" destOrd="0" presId="urn:microsoft.com/office/officeart/2005/8/layout/hierarchy1"/>
    <dgm:cxn modelId="{1A2378CD-84A4-408F-B40F-364CE867BE68}" type="presParOf" srcId="{18DD701D-E427-4ED3-A19A-EC636A6DE695}" destId="{2E1230F1-2B84-40EF-AFDA-985F64EF746B}" srcOrd="0" destOrd="0" presId="urn:microsoft.com/office/officeart/2005/8/layout/hierarchy1"/>
    <dgm:cxn modelId="{F6A00412-84B5-455C-8513-1381090C8AE2}" type="presParOf" srcId="{2E1230F1-2B84-40EF-AFDA-985F64EF746B}" destId="{98DDBAE0-5251-4DEA-90E0-A0184C777F71}" srcOrd="0" destOrd="0" presId="urn:microsoft.com/office/officeart/2005/8/layout/hierarchy1"/>
    <dgm:cxn modelId="{BCEC820A-AE7B-4FEF-ADDA-6EE7E1ECF80A}" type="presParOf" srcId="{2E1230F1-2B84-40EF-AFDA-985F64EF746B}" destId="{15B745CE-D359-4A50-8A47-0779A4DEB52B}" srcOrd="1" destOrd="0" presId="urn:microsoft.com/office/officeart/2005/8/layout/hierarchy1"/>
    <dgm:cxn modelId="{C340A9AB-4D1B-4157-B9A3-C350AF147F3C}" type="presParOf" srcId="{18DD701D-E427-4ED3-A19A-EC636A6DE695}" destId="{B67A52FC-9A8F-4F62-A945-288BD644F0B3}" srcOrd="1" destOrd="0" presId="urn:microsoft.com/office/officeart/2005/8/layout/hierarchy1"/>
    <dgm:cxn modelId="{E27022DF-D200-4DB6-AB88-93D718F57EF1}" type="presParOf" srcId="{57BC8FB3-D0ED-4364-BE8A-AD939B76180B}" destId="{32184C10-FC8D-4686-B002-2CFADAA0FCD4}" srcOrd="2" destOrd="0" presId="urn:microsoft.com/office/officeart/2005/8/layout/hierarchy1"/>
    <dgm:cxn modelId="{308D67F4-AA3A-4A63-BFC6-8A0F902C7B57}" type="presParOf" srcId="{57BC8FB3-D0ED-4364-BE8A-AD939B76180B}" destId="{3022B6FF-C4DF-491E-8521-A5BD83ED8EF4}" srcOrd="3" destOrd="0" presId="urn:microsoft.com/office/officeart/2005/8/layout/hierarchy1"/>
    <dgm:cxn modelId="{4D9006EB-8B31-4886-846D-EF48E4C2CB58}" type="presParOf" srcId="{3022B6FF-C4DF-491E-8521-A5BD83ED8EF4}" destId="{5DD186E3-B23C-4690-8A5A-50538DDBC3EE}" srcOrd="0" destOrd="0" presId="urn:microsoft.com/office/officeart/2005/8/layout/hierarchy1"/>
    <dgm:cxn modelId="{4D21A336-C841-4139-B3BD-FB6533D5DE2C}" type="presParOf" srcId="{5DD186E3-B23C-4690-8A5A-50538DDBC3EE}" destId="{3EA7C8C6-DE62-4B0E-8255-CB39751DB330}" srcOrd="0" destOrd="0" presId="urn:microsoft.com/office/officeart/2005/8/layout/hierarchy1"/>
    <dgm:cxn modelId="{9936671E-01D1-46F2-93EC-386E90FF9513}" type="presParOf" srcId="{5DD186E3-B23C-4690-8A5A-50538DDBC3EE}" destId="{DFACE677-1493-4E92-8BB9-CD69318F001B}" srcOrd="1" destOrd="0" presId="urn:microsoft.com/office/officeart/2005/8/layout/hierarchy1"/>
    <dgm:cxn modelId="{C2EF197A-3881-4473-A2A5-BBF0768D4753}" type="presParOf" srcId="{3022B6FF-C4DF-491E-8521-A5BD83ED8EF4}" destId="{548FAE46-4B80-4BBB-BC42-64ECCC04E802}" srcOrd="1" destOrd="0" presId="urn:microsoft.com/office/officeart/2005/8/layout/hierarchy1"/>
    <dgm:cxn modelId="{CBFFEA2B-17BB-43E2-857B-31A2E726FE31}" type="presParOf" srcId="{548FAE46-4B80-4BBB-BC42-64ECCC04E802}" destId="{16A978BB-6EFB-4FA1-B1C1-DE77181E18A5}" srcOrd="0" destOrd="0" presId="urn:microsoft.com/office/officeart/2005/8/layout/hierarchy1"/>
    <dgm:cxn modelId="{072430C8-7DD8-49A5-97A7-D758FED7B088}" type="presParOf" srcId="{548FAE46-4B80-4BBB-BC42-64ECCC04E802}" destId="{397631E1-45AC-4C57-AC60-466933999AB3}" srcOrd="1" destOrd="0" presId="urn:microsoft.com/office/officeart/2005/8/layout/hierarchy1"/>
    <dgm:cxn modelId="{6AB15FA6-5C08-468F-A056-7601745B9103}" type="presParOf" srcId="{397631E1-45AC-4C57-AC60-466933999AB3}" destId="{23BB8330-8F2B-4E3F-B618-03BB2C966F3B}" srcOrd="0" destOrd="0" presId="urn:microsoft.com/office/officeart/2005/8/layout/hierarchy1"/>
    <dgm:cxn modelId="{4141A8D5-C8B1-47F6-9118-C4BF65C6C418}" type="presParOf" srcId="{23BB8330-8F2B-4E3F-B618-03BB2C966F3B}" destId="{6858B8C8-F27D-4D69-A138-49AFA585BE23}" srcOrd="0" destOrd="0" presId="urn:microsoft.com/office/officeart/2005/8/layout/hierarchy1"/>
    <dgm:cxn modelId="{A1FD2ACC-542A-408C-97AC-B35300677758}" type="presParOf" srcId="{23BB8330-8F2B-4E3F-B618-03BB2C966F3B}" destId="{1EA60BD3-37B7-458E-BECE-BE57905E87B0}" srcOrd="1" destOrd="0" presId="urn:microsoft.com/office/officeart/2005/8/layout/hierarchy1"/>
    <dgm:cxn modelId="{F55C1EB2-7611-4539-B447-4938B357C399}" type="presParOf" srcId="{397631E1-45AC-4C57-AC60-466933999AB3}" destId="{6F3B51E2-E53D-4375-AA80-2002F302B324}" srcOrd="1" destOrd="0" presId="urn:microsoft.com/office/officeart/2005/8/layout/hierarchy1"/>
    <dgm:cxn modelId="{7F01B2D2-7CF9-4191-993D-25089325F625}" type="presParOf" srcId="{548FAE46-4B80-4BBB-BC42-64ECCC04E802}" destId="{79BBEA92-C791-4D25-B2F7-4041A8CE92FA}" srcOrd="2" destOrd="0" presId="urn:microsoft.com/office/officeart/2005/8/layout/hierarchy1"/>
    <dgm:cxn modelId="{D61C0DFF-C0EF-4F8D-95B7-60991142C26B}" type="presParOf" srcId="{548FAE46-4B80-4BBB-BC42-64ECCC04E802}" destId="{0850DCA1-6776-44E6-B652-7764D05A541E}" srcOrd="3" destOrd="0" presId="urn:microsoft.com/office/officeart/2005/8/layout/hierarchy1"/>
    <dgm:cxn modelId="{68CA7585-B58C-4181-B0AA-53F274F76912}" type="presParOf" srcId="{0850DCA1-6776-44E6-B652-7764D05A541E}" destId="{2C6265C6-FFB5-49DD-8DE1-F431469BCB90}" srcOrd="0" destOrd="0" presId="urn:microsoft.com/office/officeart/2005/8/layout/hierarchy1"/>
    <dgm:cxn modelId="{B1685285-9E26-4F24-9ADA-B5A61312D70F}" type="presParOf" srcId="{2C6265C6-FFB5-49DD-8DE1-F431469BCB90}" destId="{836CC1F3-5F07-43CB-B846-E655BA13B5F8}" srcOrd="0" destOrd="0" presId="urn:microsoft.com/office/officeart/2005/8/layout/hierarchy1"/>
    <dgm:cxn modelId="{C6EBAE53-5009-4139-BCA2-F0D73C458CD0}" type="presParOf" srcId="{2C6265C6-FFB5-49DD-8DE1-F431469BCB90}" destId="{E5189666-C335-425B-A8BC-C69520CB50F0}" srcOrd="1" destOrd="0" presId="urn:microsoft.com/office/officeart/2005/8/layout/hierarchy1"/>
    <dgm:cxn modelId="{29F6FD9C-42E1-4155-A8B6-32902BD449F5}" type="presParOf" srcId="{0850DCA1-6776-44E6-B652-7764D05A541E}" destId="{2C86D3DB-1174-4A6C-9B76-53C979070E76}" srcOrd="1" destOrd="0" presId="urn:microsoft.com/office/officeart/2005/8/layout/hierarchy1"/>
  </dgm:cxnLst>
  <dgm:bg/>
  <dgm:whole/>
  <dgm:extLst>
    <a:ext uri="http://schemas.microsoft.com/office/drawing/2008/diagram">
      <dsp:dataModelExt xmlns:dsp="http://schemas.microsoft.com/office/drawing/2008/diagram" relId="rId10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CB959E68-8087-41F7-A459-8958F382B312}" type="doc">
      <dgm:prSet loTypeId="urn:microsoft.com/office/officeart/2005/8/layout/hierarchy1" loCatId="hierarchy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en-US"/>
        </a:p>
      </dgm:t>
    </dgm:pt>
    <dgm:pt modelId="{7D1B2F20-32B4-47BF-A0A7-289C24F46189}">
      <dgm:prSet phldrT="[Text]" custT="1"/>
      <dgm:spPr/>
      <dgm:t>
        <a:bodyPr/>
        <a:lstStyle/>
        <a:p>
          <a:pPr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r>
            <a:rPr lang="en-US" sz="1400"/>
            <a:t>LPPEM for Tier I Programs</a:t>
          </a:r>
        </a:p>
      </dgm:t>
    </dgm:pt>
    <dgm:pt modelId="{581CBFE6-1939-4830-A9DC-E61905946649}" type="parTrans" cxnId="{CA080F66-5029-4F36-90B6-57E112987849}">
      <dgm:prSet/>
      <dgm:spPr/>
      <dgm:t>
        <a:bodyPr/>
        <a:lstStyle/>
        <a:p>
          <a:pPr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endParaRPr lang="en-US"/>
        </a:p>
      </dgm:t>
    </dgm:pt>
    <dgm:pt modelId="{49A483A7-9B98-4997-BBEC-2982BB139123}" type="sibTrans" cxnId="{CA080F66-5029-4F36-90B6-57E112987849}">
      <dgm:prSet/>
      <dgm:spPr/>
      <dgm:t>
        <a:bodyPr/>
        <a:lstStyle/>
        <a:p>
          <a:pPr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endParaRPr lang="en-US"/>
        </a:p>
      </dgm:t>
    </dgm:pt>
    <dgm:pt modelId="{FCE9A48B-6886-4E93-93DB-9511D8ADA3A4}">
      <dgm:prSet phldrT="[Text]" custT="1"/>
      <dgm:spPr/>
      <dgm:t>
        <a:bodyPr/>
        <a:lstStyle/>
        <a:p>
          <a:pPr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r>
            <a:rPr lang="en-US" sz="1100"/>
            <a:t>Leader Assessment on Performance Standards (LAPS)</a:t>
          </a:r>
        </a:p>
        <a:p>
          <a:pPr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r>
            <a:rPr lang="en-US" sz="1100"/>
            <a:t>35%</a:t>
          </a:r>
        </a:p>
        <a:p>
          <a:pPr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r>
            <a:rPr lang="en-US" sz="800"/>
            <a:t>(Summative; no student growth)</a:t>
          </a:r>
        </a:p>
      </dgm:t>
    </dgm:pt>
    <dgm:pt modelId="{E129A85D-37E8-462D-809C-9EA799B91862}" type="parTrans" cxnId="{FEC8BE2D-DFBC-4CA8-BE67-7F7D41567D9B}">
      <dgm:prSet/>
      <dgm:spPr/>
      <dgm:t>
        <a:bodyPr/>
        <a:lstStyle/>
        <a:p>
          <a:pPr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endParaRPr lang="en-US"/>
        </a:p>
      </dgm:t>
    </dgm:pt>
    <dgm:pt modelId="{D7D46FD7-7783-42C5-A5EA-F52FD957E86B}" type="sibTrans" cxnId="{FEC8BE2D-DFBC-4CA8-BE67-7F7D41567D9B}">
      <dgm:prSet/>
      <dgm:spPr/>
      <dgm:t>
        <a:bodyPr/>
        <a:lstStyle/>
        <a:p>
          <a:pPr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endParaRPr lang="en-US"/>
        </a:p>
      </dgm:t>
    </dgm:pt>
    <dgm:pt modelId="{CBA8090B-BACB-439A-A774-2BE177E3DDEA}">
      <dgm:prSet phldrT="[Text]" custT="1"/>
      <dgm:spPr>
        <a:ln>
          <a:solidFill>
            <a:schemeClr val="accent1"/>
          </a:solidFill>
        </a:ln>
      </dgm:spPr>
      <dgm:t>
        <a:bodyPr/>
        <a:lstStyle/>
        <a:p>
          <a:pPr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r>
            <a:rPr lang="en-US" sz="1100" dirty="0"/>
            <a:t>Tier I GACE Content Knowledge Assessment</a:t>
          </a:r>
        </a:p>
        <a:p>
          <a:pPr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r>
            <a:rPr lang="en-US" sz="1100" dirty="0" smtClean="0"/>
            <a:t>35%</a:t>
          </a:r>
          <a:endParaRPr lang="en-US" sz="1100" dirty="0"/>
        </a:p>
      </dgm:t>
    </dgm:pt>
    <dgm:pt modelId="{0F78CB5D-F359-4C90-B58A-FAAF834B8381}" type="parTrans" cxnId="{4F09D712-79C2-485F-AD2E-47CEA0F405CC}">
      <dgm:prSet/>
      <dgm:spPr/>
      <dgm:t>
        <a:bodyPr/>
        <a:lstStyle/>
        <a:p>
          <a:pPr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endParaRPr lang="en-US"/>
        </a:p>
      </dgm:t>
    </dgm:pt>
    <dgm:pt modelId="{38A19B03-A520-4283-A41E-E8EEFC880E90}" type="sibTrans" cxnId="{4F09D712-79C2-485F-AD2E-47CEA0F405CC}">
      <dgm:prSet/>
      <dgm:spPr/>
      <dgm:t>
        <a:bodyPr/>
        <a:lstStyle/>
        <a:p>
          <a:pPr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endParaRPr lang="en-US"/>
        </a:p>
      </dgm:t>
    </dgm:pt>
    <dgm:pt modelId="{21FE5821-F6DA-44FC-ACD8-68D89E6CF329}">
      <dgm:prSet custT="1"/>
      <dgm:spPr>
        <a:ln>
          <a:solidFill>
            <a:schemeClr val="accent1"/>
          </a:solidFill>
        </a:ln>
      </dgm:spPr>
      <dgm:t>
        <a:bodyPr/>
        <a:lstStyle/>
        <a:p>
          <a:pPr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r>
            <a:rPr lang="en-US" sz="1100" dirty="0"/>
            <a:t>Employers' Perceptions of Preparation</a:t>
          </a:r>
        </a:p>
        <a:p>
          <a:pPr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r>
            <a:rPr lang="en-US" sz="1100" dirty="0" smtClean="0"/>
            <a:t>10%</a:t>
          </a:r>
          <a:endParaRPr lang="en-US" sz="1100" dirty="0"/>
        </a:p>
        <a:p>
          <a:pPr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r>
            <a:rPr lang="en-US" sz="800" dirty="0"/>
            <a:t>(Employer survey administered at the </a:t>
          </a:r>
        </a:p>
        <a:p>
          <a:pPr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r>
            <a:rPr lang="en-US" sz="800" dirty="0"/>
            <a:t>end of year 1)</a:t>
          </a:r>
        </a:p>
      </dgm:t>
    </dgm:pt>
    <dgm:pt modelId="{F6718256-5374-4A2E-8750-37A8019269C2}" type="parTrans" cxnId="{B5810443-B614-4AC6-A5CA-557D609803D2}">
      <dgm:prSet/>
      <dgm:spPr/>
      <dgm:t>
        <a:bodyPr/>
        <a:lstStyle/>
        <a:p>
          <a:pPr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endParaRPr lang="en-US"/>
        </a:p>
      </dgm:t>
    </dgm:pt>
    <dgm:pt modelId="{47AB0639-C8EA-45B9-8AB3-6438E870FCA1}" type="sibTrans" cxnId="{B5810443-B614-4AC6-A5CA-557D609803D2}">
      <dgm:prSet/>
      <dgm:spPr/>
      <dgm:t>
        <a:bodyPr/>
        <a:lstStyle/>
        <a:p>
          <a:pPr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endParaRPr lang="en-US"/>
        </a:p>
      </dgm:t>
    </dgm:pt>
    <dgm:pt modelId="{68FEAFF5-F726-40FB-9D1B-908D0DE389C0}">
      <dgm:prSet custT="1"/>
      <dgm:spPr/>
      <dgm:t>
        <a:bodyPr/>
        <a:lstStyle/>
        <a:p>
          <a:r>
            <a:rPr lang="en-US" sz="1050" dirty="0"/>
            <a:t>Inductees' Perceptions of Preparation</a:t>
          </a:r>
        </a:p>
        <a:p>
          <a:r>
            <a:rPr lang="en-US" sz="1050" dirty="0" smtClean="0"/>
            <a:t>10%</a:t>
          </a:r>
          <a:endParaRPr lang="en-US" sz="1050" dirty="0"/>
        </a:p>
        <a:p>
          <a:r>
            <a:rPr lang="en-US" sz="800" dirty="0"/>
            <a:t>(Inductee survey administered at the end of year 1)</a:t>
          </a:r>
        </a:p>
      </dgm:t>
    </dgm:pt>
    <dgm:pt modelId="{AA08BE0B-EF9D-4AFA-A2EE-A16FB7A07E69}" type="parTrans" cxnId="{30143B9A-357D-4DDE-813F-20324EF1E6B5}">
      <dgm:prSet/>
      <dgm:spPr/>
      <dgm:t>
        <a:bodyPr/>
        <a:lstStyle/>
        <a:p>
          <a:endParaRPr lang="en-US"/>
        </a:p>
      </dgm:t>
    </dgm:pt>
    <dgm:pt modelId="{915B545F-9BF4-4D07-B916-F32CC66BBC21}" type="sibTrans" cxnId="{30143B9A-357D-4DDE-813F-20324EF1E6B5}">
      <dgm:prSet/>
      <dgm:spPr/>
      <dgm:t>
        <a:bodyPr/>
        <a:lstStyle/>
        <a:p>
          <a:endParaRPr lang="en-US"/>
        </a:p>
      </dgm:t>
    </dgm:pt>
    <dgm:pt modelId="{E9400FEC-8FE1-4536-B173-FBBA013DEB1F}">
      <dgm:prSet custT="1"/>
      <dgm:spPr/>
      <dgm:t>
        <a:bodyPr/>
        <a:lstStyle/>
        <a:p>
          <a:r>
            <a:rPr lang="en-US" sz="1100" dirty="0" smtClean="0"/>
            <a:t>Completer Survey</a:t>
          </a:r>
          <a:endParaRPr lang="en-US" sz="1100" dirty="0"/>
        </a:p>
        <a:p>
          <a:r>
            <a:rPr lang="en-US" sz="1100" dirty="0"/>
            <a:t>10</a:t>
          </a:r>
          <a:r>
            <a:rPr lang="en-US" sz="1100" dirty="0" smtClean="0"/>
            <a:t>%</a:t>
          </a:r>
        </a:p>
        <a:p>
          <a:r>
            <a:rPr lang="en-US" sz="800" dirty="0" smtClean="0"/>
            <a:t>(Completer survey administered at the end of  the program)</a:t>
          </a:r>
          <a:endParaRPr lang="en-US" sz="400" dirty="0"/>
        </a:p>
      </dgm:t>
    </dgm:pt>
    <dgm:pt modelId="{6A85AAA4-42D8-43DB-9873-40095AA8A128}" type="parTrans" cxnId="{33D01C9C-7773-43BF-A528-9CD1E4221520}">
      <dgm:prSet/>
      <dgm:spPr/>
      <dgm:t>
        <a:bodyPr/>
        <a:lstStyle/>
        <a:p>
          <a:endParaRPr lang="en-US"/>
        </a:p>
      </dgm:t>
    </dgm:pt>
    <dgm:pt modelId="{E6A6DDB6-1C3D-4655-B4BE-7406548F2DD3}" type="sibTrans" cxnId="{33D01C9C-7773-43BF-A528-9CD1E4221520}">
      <dgm:prSet/>
      <dgm:spPr/>
      <dgm:t>
        <a:bodyPr/>
        <a:lstStyle/>
        <a:p>
          <a:endParaRPr lang="en-US"/>
        </a:p>
      </dgm:t>
    </dgm:pt>
    <dgm:pt modelId="{95597D75-BC97-4DD6-9118-62E13C28D005}" type="pres">
      <dgm:prSet presAssocID="{CB959E68-8087-41F7-A459-8958F382B312}" presName="hierChild1" presStyleCnt="0">
        <dgm:presLayoutVars>
          <dgm:chPref val="1"/>
          <dgm:dir/>
          <dgm:animOne val="branch"/>
          <dgm:animLvl val="lvl"/>
          <dgm:resizeHandles/>
        </dgm:presLayoutVars>
      </dgm:prSet>
      <dgm:spPr/>
      <dgm:t>
        <a:bodyPr/>
        <a:lstStyle/>
        <a:p>
          <a:endParaRPr lang="en-US"/>
        </a:p>
      </dgm:t>
    </dgm:pt>
    <dgm:pt modelId="{4076C958-72D9-40C1-9FF6-FAD3A1AE95D1}" type="pres">
      <dgm:prSet presAssocID="{7D1B2F20-32B4-47BF-A0A7-289C24F46189}" presName="hierRoot1" presStyleCnt="0"/>
      <dgm:spPr/>
    </dgm:pt>
    <dgm:pt modelId="{880AA407-02D3-4E4C-9EF5-D9640CD8842B}" type="pres">
      <dgm:prSet presAssocID="{7D1B2F20-32B4-47BF-A0A7-289C24F46189}" presName="composite" presStyleCnt="0"/>
      <dgm:spPr/>
    </dgm:pt>
    <dgm:pt modelId="{A8DA26A6-2FC9-427F-B72F-449C7BBA5B9E}" type="pres">
      <dgm:prSet presAssocID="{7D1B2F20-32B4-47BF-A0A7-289C24F46189}" presName="background" presStyleLbl="node0" presStyleIdx="0" presStyleCnt="1"/>
      <dgm:spPr/>
    </dgm:pt>
    <dgm:pt modelId="{B7D46D45-EF9E-4939-BB7B-0B8CECAA4783}" type="pres">
      <dgm:prSet presAssocID="{7D1B2F20-32B4-47BF-A0A7-289C24F46189}" presName="text" presStyleLbl="fgAcc0" presStyleIdx="0" presStyleCnt="1" custScaleX="135145" custScaleY="100217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1A8C953B-FBCE-4B59-B30C-8EC375EB8E48}" type="pres">
      <dgm:prSet presAssocID="{7D1B2F20-32B4-47BF-A0A7-289C24F46189}" presName="hierChild2" presStyleCnt="0"/>
      <dgm:spPr/>
    </dgm:pt>
    <dgm:pt modelId="{6345AB34-2C67-4989-A114-F018D91A6825}" type="pres">
      <dgm:prSet presAssocID="{F6718256-5374-4A2E-8750-37A8019269C2}" presName="Name10" presStyleLbl="parChTrans1D2" presStyleIdx="0" presStyleCnt="5"/>
      <dgm:spPr/>
      <dgm:t>
        <a:bodyPr/>
        <a:lstStyle/>
        <a:p>
          <a:endParaRPr lang="en-US"/>
        </a:p>
      </dgm:t>
    </dgm:pt>
    <dgm:pt modelId="{1571B389-7506-4628-8E38-7BE83131DDA7}" type="pres">
      <dgm:prSet presAssocID="{21FE5821-F6DA-44FC-ACD8-68D89E6CF329}" presName="hierRoot2" presStyleCnt="0"/>
      <dgm:spPr/>
    </dgm:pt>
    <dgm:pt modelId="{ED036337-A5A3-4117-89F6-2B65ABE4CAFC}" type="pres">
      <dgm:prSet presAssocID="{21FE5821-F6DA-44FC-ACD8-68D89E6CF329}" presName="composite2" presStyleCnt="0"/>
      <dgm:spPr/>
    </dgm:pt>
    <dgm:pt modelId="{D7DD7FA7-8C48-41E5-8AD4-57B43F120F2B}" type="pres">
      <dgm:prSet presAssocID="{21FE5821-F6DA-44FC-ACD8-68D89E6CF329}" presName="background2" presStyleLbl="node2" presStyleIdx="0" presStyleCnt="5"/>
      <dgm:spPr/>
    </dgm:pt>
    <dgm:pt modelId="{30C19E81-D53D-404C-9DB1-3C4D81A58C1D}" type="pres">
      <dgm:prSet presAssocID="{21FE5821-F6DA-44FC-ACD8-68D89E6CF329}" presName="text2" presStyleLbl="fgAcc2" presStyleIdx="0" presStyleCnt="5" custScaleY="150785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F85A0B71-0291-4093-93DD-8E32F9893300}" type="pres">
      <dgm:prSet presAssocID="{21FE5821-F6DA-44FC-ACD8-68D89E6CF329}" presName="hierChild3" presStyleCnt="0"/>
      <dgm:spPr/>
    </dgm:pt>
    <dgm:pt modelId="{BAC90678-C86F-4811-90E2-3B7C18F22705}" type="pres">
      <dgm:prSet presAssocID="{AA08BE0B-EF9D-4AFA-A2EE-A16FB7A07E69}" presName="Name10" presStyleLbl="parChTrans1D2" presStyleIdx="1" presStyleCnt="5"/>
      <dgm:spPr/>
      <dgm:t>
        <a:bodyPr/>
        <a:lstStyle/>
        <a:p>
          <a:endParaRPr lang="en-US"/>
        </a:p>
      </dgm:t>
    </dgm:pt>
    <dgm:pt modelId="{CB28B246-333F-484B-8D98-31E047BF0265}" type="pres">
      <dgm:prSet presAssocID="{68FEAFF5-F726-40FB-9D1B-908D0DE389C0}" presName="hierRoot2" presStyleCnt="0"/>
      <dgm:spPr/>
    </dgm:pt>
    <dgm:pt modelId="{7B3E9751-C05D-417E-B97C-96CC91D4A7FA}" type="pres">
      <dgm:prSet presAssocID="{68FEAFF5-F726-40FB-9D1B-908D0DE389C0}" presName="composite2" presStyleCnt="0"/>
      <dgm:spPr/>
    </dgm:pt>
    <dgm:pt modelId="{C5084DC5-B350-47EF-933D-655BA4C1A9A4}" type="pres">
      <dgm:prSet presAssocID="{68FEAFF5-F726-40FB-9D1B-908D0DE389C0}" presName="background2" presStyleLbl="node2" presStyleIdx="1" presStyleCnt="5"/>
      <dgm:spPr/>
    </dgm:pt>
    <dgm:pt modelId="{2EB3138F-33D9-455C-9588-1C9B5E60BE9D}" type="pres">
      <dgm:prSet presAssocID="{68FEAFF5-F726-40FB-9D1B-908D0DE389C0}" presName="text2" presStyleLbl="fgAcc2" presStyleIdx="1" presStyleCnt="5" custScaleY="150341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07CC03C3-3342-477E-B79D-763E8C6244DB}" type="pres">
      <dgm:prSet presAssocID="{68FEAFF5-F726-40FB-9D1B-908D0DE389C0}" presName="hierChild3" presStyleCnt="0"/>
      <dgm:spPr/>
    </dgm:pt>
    <dgm:pt modelId="{02126ABC-C087-416E-9416-22393227E7B2}" type="pres">
      <dgm:prSet presAssocID="{6A85AAA4-42D8-43DB-9873-40095AA8A128}" presName="Name10" presStyleLbl="parChTrans1D2" presStyleIdx="2" presStyleCnt="5"/>
      <dgm:spPr/>
      <dgm:t>
        <a:bodyPr/>
        <a:lstStyle/>
        <a:p>
          <a:endParaRPr lang="en-US"/>
        </a:p>
      </dgm:t>
    </dgm:pt>
    <dgm:pt modelId="{E597DB3E-0D5D-47E5-9D2D-38948551FED6}" type="pres">
      <dgm:prSet presAssocID="{E9400FEC-8FE1-4536-B173-FBBA013DEB1F}" presName="hierRoot2" presStyleCnt="0"/>
      <dgm:spPr/>
    </dgm:pt>
    <dgm:pt modelId="{61CA185F-1202-467F-A8AA-AAEB753C621C}" type="pres">
      <dgm:prSet presAssocID="{E9400FEC-8FE1-4536-B173-FBBA013DEB1F}" presName="composite2" presStyleCnt="0"/>
      <dgm:spPr/>
    </dgm:pt>
    <dgm:pt modelId="{132E5FCE-7DE1-4E65-B5AE-C986F8AE1B5F}" type="pres">
      <dgm:prSet presAssocID="{E9400FEC-8FE1-4536-B173-FBBA013DEB1F}" presName="background2" presStyleLbl="node2" presStyleIdx="2" presStyleCnt="5"/>
      <dgm:spPr/>
    </dgm:pt>
    <dgm:pt modelId="{39B10381-CBA1-41BC-BA4A-6D4113EC0251}" type="pres">
      <dgm:prSet presAssocID="{E9400FEC-8FE1-4536-B173-FBBA013DEB1F}" presName="text2" presStyleLbl="fgAcc2" presStyleIdx="2" presStyleCnt="5" custScaleY="149040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C25CC833-FB81-4B77-87CE-8C031F8E6B29}" type="pres">
      <dgm:prSet presAssocID="{E9400FEC-8FE1-4536-B173-FBBA013DEB1F}" presName="hierChild3" presStyleCnt="0"/>
      <dgm:spPr/>
    </dgm:pt>
    <dgm:pt modelId="{B30B1513-319A-4D3B-93ED-2C88D6D1663A}" type="pres">
      <dgm:prSet presAssocID="{E129A85D-37E8-462D-809C-9EA799B91862}" presName="Name10" presStyleLbl="parChTrans1D2" presStyleIdx="3" presStyleCnt="5"/>
      <dgm:spPr/>
      <dgm:t>
        <a:bodyPr/>
        <a:lstStyle/>
        <a:p>
          <a:endParaRPr lang="en-US"/>
        </a:p>
      </dgm:t>
    </dgm:pt>
    <dgm:pt modelId="{F42E7093-DD5B-485B-B92A-3F4EADD75499}" type="pres">
      <dgm:prSet presAssocID="{FCE9A48B-6886-4E93-93DB-9511D8ADA3A4}" presName="hierRoot2" presStyleCnt="0"/>
      <dgm:spPr/>
    </dgm:pt>
    <dgm:pt modelId="{53EEF78E-4B51-4221-81C9-AFC61E8546A8}" type="pres">
      <dgm:prSet presAssocID="{FCE9A48B-6886-4E93-93DB-9511D8ADA3A4}" presName="composite2" presStyleCnt="0"/>
      <dgm:spPr/>
    </dgm:pt>
    <dgm:pt modelId="{FE792B4D-F2CA-40C1-A9C5-D9B14DEDAED6}" type="pres">
      <dgm:prSet presAssocID="{FCE9A48B-6886-4E93-93DB-9511D8ADA3A4}" presName="background2" presStyleLbl="node2" presStyleIdx="3" presStyleCnt="5"/>
      <dgm:spPr/>
    </dgm:pt>
    <dgm:pt modelId="{A850C307-B1D4-4F2C-811F-9EFE7A7A2824}" type="pres">
      <dgm:prSet presAssocID="{FCE9A48B-6886-4E93-93DB-9511D8ADA3A4}" presName="text2" presStyleLbl="fgAcc2" presStyleIdx="3" presStyleCnt="5" custScaleY="150785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BDFEB27D-8FAB-4308-9A70-03C311722F77}" type="pres">
      <dgm:prSet presAssocID="{FCE9A48B-6886-4E93-93DB-9511D8ADA3A4}" presName="hierChild3" presStyleCnt="0"/>
      <dgm:spPr/>
    </dgm:pt>
    <dgm:pt modelId="{38D322FE-683D-4598-8B8E-B9F0509A54E2}" type="pres">
      <dgm:prSet presAssocID="{0F78CB5D-F359-4C90-B58A-FAAF834B8381}" presName="Name10" presStyleLbl="parChTrans1D2" presStyleIdx="4" presStyleCnt="5"/>
      <dgm:spPr/>
      <dgm:t>
        <a:bodyPr/>
        <a:lstStyle/>
        <a:p>
          <a:endParaRPr lang="en-US"/>
        </a:p>
      </dgm:t>
    </dgm:pt>
    <dgm:pt modelId="{31ADE480-8BEB-40E7-ACF2-031A6E54E44D}" type="pres">
      <dgm:prSet presAssocID="{CBA8090B-BACB-439A-A774-2BE177E3DDEA}" presName="hierRoot2" presStyleCnt="0"/>
      <dgm:spPr/>
    </dgm:pt>
    <dgm:pt modelId="{70B12D64-6F9A-4DC0-A23B-1493F23C42B2}" type="pres">
      <dgm:prSet presAssocID="{CBA8090B-BACB-439A-A774-2BE177E3DDEA}" presName="composite2" presStyleCnt="0"/>
      <dgm:spPr/>
    </dgm:pt>
    <dgm:pt modelId="{C1C82EB8-FA06-41FB-9637-E13C95218BE0}" type="pres">
      <dgm:prSet presAssocID="{CBA8090B-BACB-439A-A774-2BE177E3DDEA}" presName="background2" presStyleLbl="node2" presStyleIdx="4" presStyleCnt="5"/>
      <dgm:spPr/>
    </dgm:pt>
    <dgm:pt modelId="{5357354C-1AC7-458C-A2DD-80E9340A890D}" type="pres">
      <dgm:prSet presAssocID="{CBA8090B-BACB-439A-A774-2BE177E3DDEA}" presName="text2" presStyleLbl="fgAcc2" presStyleIdx="4" presStyleCnt="5" custScaleY="148152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48C38829-A803-4867-9DA5-3895B7AC8B26}" type="pres">
      <dgm:prSet presAssocID="{CBA8090B-BACB-439A-A774-2BE177E3DDEA}" presName="hierChild3" presStyleCnt="0"/>
      <dgm:spPr/>
    </dgm:pt>
  </dgm:ptLst>
  <dgm:cxnLst>
    <dgm:cxn modelId="{FE3B53C8-8056-4EAC-861E-2446143FB368}" type="presOf" srcId="{F6718256-5374-4A2E-8750-37A8019269C2}" destId="{6345AB34-2C67-4989-A114-F018D91A6825}" srcOrd="0" destOrd="0" presId="urn:microsoft.com/office/officeart/2005/8/layout/hierarchy1"/>
    <dgm:cxn modelId="{5031415F-58A9-4B94-9D56-DEDA5777A967}" type="presOf" srcId="{E9400FEC-8FE1-4536-B173-FBBA013DEB1F}" destId="{39B10381-CBA1-41BC-BA4A-6D4113EC0251}" srcOrd="0" destOrd="0" presId="urn:microsoft.com/office/officeart/2005/8/layout/hierarchy1"/>
    <dgm:cxn modelId="{236A330D-8E00-4348-8BED-4FF36C12A80E}" type="presOf" srcId="{6A85AAA4-42D8-43DB-9873-40095AA8A128}" destId="{02126ABC-C087-416E-9416-22393227E7B2}" srcOrd="0" destOrd="0" presId="urn:microsoft.com/office/officeart/2005/8/layout/hierarchy1"/>
    <dgm:cxn modelId="{B1D9CF02-2533-443C-8E8C-B50713A7EABE}" type="presOf" srcId="{68FEAFF5-F726-40FB-9D1B-908D0DE389C0}" destId="{2EB3138F-33D9-455C-9588-1C9B5E60BE9D}" srcOrd="0" destOrd="0" presId="urn:microsoft.com/office/officeart/2005/8/layout/hierarchy1"/>
    <dgm:cxn modelId="{74D15C3D-9AAA-489D-A8A9-076CF5995BF5}" type="presOf" srcId="{CBA8090B-BACB-439A-A774-2BE177E3DDEA}" destId="{5357354C-1AC7-458C-A2DD-80E9340A890D}" srcOrd="0" destOrd="0" presId="urn:microsoft.com/office/officeart/2005/8/layout/hierarchy1"/>
    <dgm:cxn modelId="{5199A14D-75DC-4CE8-882F-E70B3D68C4E4}" type="presOf" srcId="{AA08BE0B-EF9D-4AFA-A2EE-A16FB7A07E69}" destId="{BAC90678-C86F-4811-90E2-3B7C18F22705}" srcOrd="0" destOrd="0" presId="urn:microsoft.com/office/officeart/2005/8/layout/hierarchy1"/>
    <dgm:cxn modelId="{55942742-5C72-450D-B08E-BAFD95286B30}" type="presOf" srcId="{0F78CB5D-F359-4C90-B58A-FAAF834B8381}" destId="{38D322FE-683D-4598-8B8E-B9F0509A54E2}" srcOrd="0" destOrd="0" presId="urn:microsoft.com/office/officeart/2005/8/layout/hierarchy1"/>
    <dgm:cxn modelId="{4F09D712-79C2-485F-AD2E-47CEA0F405CC}" srcId="{7D1B2F20-32B4-47BF-A0A7-289C24F46189}" destId="{CBA8090B-BACB-439A-A774-2BE177E3DDEA}" srcOrd="4" destOrd="0" parTransId="{0F78CB5D-F359-4C90-B58A-FAAF834B8381}" sibTransId="{38A19B03-A520-4283-A41E-E8EEFC880E90}"/>
    <dgm:cxn modelId="{6AF3E4F4-79B3-46D6-88DA-BC2B81300613}" type="presOf" srcId="{FCE9A48B-6886-4E93-93DB-9511D8ADA3A4}" destId="{A850C307-B1D4-4F2C-811F-9EFE7A7A2824}" srcOrd="0" destOrd="0" presId="urn:microsoft.com/office/officeart/2005/8/layout/hierarchy1"/>
    <dgm:cxn modelId="{EB8FF7C6-FD6B-46A1-982B-4539ECB0A113}" type="presOf" srcId="{7D1B2F20-32B4-47BF-A0A7-289C24F46189}" destId="{B7D46D45-EF9E-4939-BB7B-0B8CECAA4783}" srcOrd="0" destOrd="0" presId="urn:microsoft.com/office/officeart/2005/8/layout/hierarchy1"/>
    <dgm:cxn modelId="{D3653421-0245-4B51-B65B-4C56AA49631F}" type="presOf" srcId="{CB959E68-8087-41F7-A459-8958F382B312}" destId="{95597D75-BC97-4DD6-9118-62E13C28D005}" srcOrd="0" destOrd="0" presId="urn:microsoft.com/office/officeart/2005/8/layout/hierarchy1"/>
    <dgm:cxn modelId="{33D01C9C-7773-43BF-A528-9CD1E4221520}" srcId="{7D1B2F20-32B4-47BF-A0A7-289C24F46189}" destId="{E9400FEC-8FE1-4536-B173-FBBA013DEB1F}" srcOrd="2" destOrd="0" parTransId="{6A85AAA4-42D8-43DB-9873-40095AA8A128}" sibTransId="{E6A6DDB6-1C3D-4655-B4BE-7406548F2DD3}"/>
    <dgm:cxn modelId="{B9B20119-512D-46E5-A589-E348F670B177}" type="presOf" srcId="{E129A85D-37E8-462D-809C-9EA799B91862}" destId="{B30B1513-319A-4D3B-93ED-2C88D6D1663A}" srcOrd="0" destOrd="0" presId="urn:microsoft.com/office/officeart/2005/8/layout/hierarchy1"/>
    <dgm:cxn modelId="{FEC8BE2D-DFBC-4CA8-BE67-7F7D41567D9B}" srcId="{7D1B2F20-32B4-47BF-A0A7-289C24F46189}" destId="{FCE9A48B-6886-4E93-93DB-9511D8ADA3A4}" srcOrd="3" destOrd="0" parTransId="{E129A85D-37E8-462D-809C-9EA799B91862}" sibTransId="{D7D46FD7-7783-42C5-A5EA-F52FD957E86B}"/>
    <dgm:cxn modelId="{B5810443-B614-4AC6-A5CA-557D609803D2}" srcId="{7D1B2F20-32B4-47BF-A0A7-289C24F46189}" destId="{21FE5821-F6DA-44FC-ACD8-68D89E6CF329}" srcOrd="0" destOrd="0" parTransId="{F6718256-5374-4A2E-8750-37A8019269C2}" sibTransId="{47AB0639-C8EA-45B9-8AB3-6438E870FCA1}"/>
    <dgm:cxn modelId="{FFB09D89-CF6E-4D21-9BD3-70B5DA5E793D}" type="presOf" srcId="{21FE5821-F6DA-44FC-ACD8-68D89E6CF329}" destId="{30C19E81-D53D-404C-9DB1-3C4D81A58C1D}" srcOrd="0" destOrd="0" presId="urn:microsoft.com/office/officeart/2005/8/layout/hierarchy1"/>
    <dgm:cxn modelId="{CA080F66-5029-4F36-90B6-57E112987849}" srcId="{CB959E68-8087-41F7-A459-8958F382B312}" destId="{7D1B2F20-32B4-47BF-A0A7-289C24F46189}" srcOrd="0" destOrd="0" parTransId="{581CBFE6-1939-4830-A9DC-E61905946649}" sibTransId="{49A483A7-9B98-4997-BBEC-2982BB139123}"/>
    <dgm:cxn modelId="{30143B9A-357D-4DDE-813F-20324EF1E6B5}" srcId="{7D1B2F20-32B4-47BF-A0A7-289C24F46189}" destId="{68FEAFF5-F726-40FB-9D1B-908D0DE389C0}" srcOrd="1" destOrd="0" parTransId="{AA08BE0B-EF9D-4AFA-A2EE-A16FB7A07E69}" sibTransId="{915B545F-9BF4-4D07-B916-F32CC66BBC21}"/>
    <dgm:cxn modelId="{4DCD463F-4C6B-42CC-8AA2-946E601B5EFA}" type="presParOf" srcId="{95597D75-BC97-4DD6-9118-62E13C28D005}" destId="{4076C958-72D9-40C1-9FF6-FAD3A1AE95D1}" srcOrd="0" destOrd="0" presId="urn:microsoft.com/office/officeart/2005/8/layout/hierarchy1"/>
    <dgm:cxn modelId="{995C9D6C-FF1E-411C-B080-452AA35D6E2A}" type="presParOf" srcId="{4076C958-72D9-40C1-9FF6-FAD3A1AE95D1}" destId="{880AA407-02D3-4E4C-9EF5-D9640CD8842B}" srcOrd="0" destOrd="0" presId="urn:microsoft.com/office/officeart/2005/8/layout/hierarchy1"/>
    <dgm:cxn modelId="{3E1C620D-5081-431C-AD31-D65B28488926}" type="presParOf" srcId="{880AA407-02D3-4E4C-9EF5-D9640CD8842B}" destId="{A8DA26A6-2FC9-427F-B72F-449C7BBA5B9E}" srcOrd="0" destOrd="0" presId="urn:microsoft.com/office/officeart/2005/8/layout/hierarchy1"/>
    <dgm:cxn modelId="{7F5A52D5-22D3-4BE5-8CB8-07BA25D8E2B7}" type="presParOf" srcId="{880AA407-02D3-4E4C-9EF5-D9640CD8842B}" destId="{B7D46D45-EF9E-4939-BB7B-0B8CECAA4783}" srcOrd="1" destOrd="0" presId="urn:microsoft.com/office/officeart/2005/8/layout/hierarchy1"/>
    <dgm:cxn modelId="{62AEE6FD-5BCB-4272-BBC9-96E7EA838D99}" type="presParOf" srcId="{4076C958-72D9-40C1-9FF6-FAD3A1AE95D1}" destId="{1A8C953B-FBCE-4B59-B30C-8EC375EB8E48}" srcOrd="1" destOrd="0" presId="urn:microsoft.com/office/officeart/2005/8/layout/hierarchy1"/>
    <dgm:cxn modelId="{A4D98691-0329-4263-AEF1-F4BEB61EAE88}" type="presParOf" srcId="{1A8C953B-FBCE-4B59-B30C-8EC375EB8E48}" destId="{6345AB34-2C67-4989-A114-F018D91A6825}" srcOrd="0" destOrd="0" presId="urn:microsoft.com/office/officeart/2005/8/layout/hierarchy1"/>
    <dgm:cxn modelId="{9ECF722D-CB5F-439F-B5F0-2F6AFAD80396}" type="presParOf" srcId="{1A8C953B-FBCE-4B59-B30C-8EC375EB8E48}" destId="{1571B389-7506-4628-8E38-7BE83131DDA7}" srcOrd="1" destOrd="0" presId="urn:microsoft.com/office/officeart/2005/8/layout/hierarchy1"/>
    <dgm:cxn modelId="{566470D3-CDDA-4B67-9EF2-FDA8D21CD477}" type="presParOf" srcId="{1571B389-7506-4628-8E38-7BE83131DDA7}" destId="{ED036337-A5A3-4117-89F6-2B65ABE4CAFC}" srcOrd="0" destOrd="0" presId="urn:microsoft.com/office/officeart/2005/8/layout/hierarchy1"/>
    <dgm:cxn modelId="{E308E855-C568-4438-BFA1-45B55394C369}" type="presParOf" srcId="{ED036337-A5A3-4117-89F6-2B65ABE4CAFC}" destId="{D7DD7FA7-8C48-41E5-8AD4-57B43F120F2B}" srcOrd="0" destOrd="0" presId="urn:microsoft.com/office/officeart/2005/8/layout/hierarchy1"/>
    <dgm:cxn modelId="{2175D770-DCEC-49CB-8561-B9E8034486D8}" type="presParOf" srcId="{ED036337-A5A3-4117-89F6-2B65ABE4CAFC}" destId="{30C19E81-D53D-404C-9DB1-3C4D81A58C1D}" srcOrd="1" destOrd="0" presId="urn:microsoft.com/office/officeart/2005/8/layout/hierarchy1"/>
    <dgm:cxn modelId="{FEC042C3-ECE2-441E-A8A0-525272C6806F}" type="presParOf" srcId="{1571B389-7506-4628-8E38-7BE83131DDA7}" destId="{F85A0B71-0291-4093-93DD-8E32F9893300}" srcOrd="1" destOrd="0" presId="urn:microsoft.com/office/officeart/2005/8/layout/hierarchy1"/>
    <dgm:cxn modelId="{21EEF599-5B08-4CAE-959D-2261320581AD}" type="presParOf" srcId="{1A8C953B-FBCE-4B59-B30C-8EC375EB8E48}" destId="{BAC90678-C86F-4811-90E2-3B7C18F22705}" srcOrd="2" destOrd="0" presId="urn:microsoft.com/office/officeart/2005/8/layout/hierarchy1"/>
    <dgm:cxn modelId="{13A4A7F0-5522-4325-982C-A4828F810C85}" type="presParOf" srcId="{1A8C953B-FBCE-4B59-B30C-8EC375EB8E48}" destId="{CB28B246-333F-484B-8D98-31E047BF0265}" srcOrd="3" destOrd="0" presId="urn:microsoft.com/office/officeart/2005/8/layout/hierarchy1"/>
    <dgm:cxn modelId="{D9F2F81F-6B40-4E2B-974C-0F3D61FD0964}" type="presParOf" srcId="{CB28B246-333F-484B-8D98-31E047BF0265}" destId="{7B3E9751-C05D-417E-B97C-96CC91D4A7FA}" srcOrd="0" destOrd="0" presId="urn:microsoft.com/office/officeart/2005/8/layout/hierarchy1"/>
    <dgm:cxn modelId="{AE0BE78B-BB85-4D18-94A4-BFC0DF2B2169}" type="presParOf" srcId="{7B3E9751-C05D-417E-B97C-96CC91D4A7FA}" destId="{C5084DC5-B350-47EF-933D-655BA4C1A9A4}" srcOrd="0" destOrd="0" presId="urn:microsoft.com/office/officeart/2005/8/layout/hierarchy1"/>
    <dgm:cxn modelId="{231BED4C-71EB-4D6B-B9CE-3A20CD287837}" type="presParOf" srcId="{7B3E9751-C05D-417E-B97C-96CC91D4A7FA}" destId="{2EB3138F-33D9-455C-9588-1C9B5E60BE9D}" srcOrd="1" destOrd="0" presId="urn:microsoft.com/office/officeart/2005/8/layout/hierarchy1"/>
    <dgm:cxn modelId="{1C495B26-9D34-4C88-8742-19BF06862AC9}" type="presParOf" srcId="{CB28B246-333F-484B-8D98-31E047BF0265}" destId="{07CC03C3-3342-477E-B79D-763E8C6244DB}" srcOrd="1" destOrd="0" presId="urn:microsoft.com/office/officeart/2005/8/layout/hierarchy1"/>
    <dgm:cxn modelId="{1691F10C-C04C-49C7-A9FF-1F9C6B29631D}" type="presParOf" srcId="{1A8C953B-FBCE-4B59-B30C-8EC375EB8E48}" destId="{02126ABC-C087-416E-9416-22393227E7B2}" srcOrd="4" destOrd="0" presId="urn:microsoft.com/office/officeart/2005/8/layout/hierarchy1"/>
    <dgm:cxn modelId="{55817C99-81D4-4D54-A325-DDD7072B768A}" type="presParOf" srcId="{1A8C953B-FBCE-4B59-B30C-8EC375EB8E48}" destId="{E597DB3E-0D5D-47E5-9D2D-38948551FED6}" srcOrd="5" destOrd="0" presId="urn:microsoft.com/office/officeart/2005/8/layout/hierarchy1"/>
    <dgm:cxn modelId="{A0B42D5C-909E-45A3-AC00-686C9D430A34}" type="presParOf" srcId="{E597DB3E-0D5D-47E5-9D2D-38948551FED6}" destId="{61CA185F-1202-467F-A8AA-AAEB753C621C}" srcOrd="0" destOrd="0" presId="urn:microsoft.com/office/officeart/2005/8/layout/hierarchy1"/>
    <dgm:cxn modelId="{8C17C176-C6E5-43E2-B99C-A0694CE50BE4}" type="presParOf" srcId="{61CA185F-1202-467F-A8AA-AAEB753C621C}" destId="{132E5FCE-7DE1-4E65-B5AE-C986F8AE1B5F}" srcOrd="0" destOrd="0" presId="urn:microsoft.com/office/officeart/2005/8/layout/hierarchy1"/>
    <dgm:cxn modelId="{40168E54-DEB1-4E9A-8E8E-C50AE152FCE3}" type="presParOf" srcId="{61CA185F-1202-467F-A8AA-AAEB753C621C}" destId="{39B10381-CBA1-41BC-BA4A-6D4113EC0251}" srcOrd="1" destOrd="0" presId="urn:microsoft.com/office/officeart/2005/8/layout/hierarchy1"/>
    <dgm:cxn modelId="{2A7E0078-3A09-478B-82B0-85B19A80C587}" type="presParOf" srcId="{E597DB3E-0D5D-47E5-9D2D-38948551FED6}" destId="{C25CC833-FB81-4B77-87CE-8C031F8E6B29}" srcOrd="1" destOrd="0" presId="urn:microsoft.com/office/officeart/2005/8/layout/hierarchy1"/>
    <dgm:cxn modelId="{4C0E2371-06DB-4360-B7D4-2CFF0F2EE15C}" type="presParOf" srcId="{1A8C953B-FBCE-4B59-B30C-8EC375EB8E48}" destId="{B30B1513-319A-4D3B-93ED-2C88D6D1663A}" srcOrd="6" destOrd="0" presId="urn:microsoft.com/office/officeart/2005/8/layout/hierarchy1"/>
    <dgm:cxn modelId="{EE387D63-3E6E-4BCF-9C51-77711726BC4E}" type="presParOf" srcId="{1A8C953B-FBCE-4B59-B30C-8EC375EB8E48}" destId="{F42E7093-DD5B-485B-B92A-3F4EADD75499}" srcOrd="7" destOrd="0" presId="urn:microsoft.com/office/officeart/2005/8/layout/hierarchy1"/>
    <dgm:cxn modelId="{F2044D47-7762-40EC-9E09-84C8CA6CFE08}" type="presParOf" srcId="{F42E7093-DD5B-485B-B92A-3F4EADD75499}" destId="{53EEF78E-4B51-4221-81C9-AFC61E8546A8}" srcOrd="0" destOrd="0" presId="urn:microsoft.com/office/officeart/2005/8/layout/hierarchy1"/>
    <dgm:cxn modelId="{EEE87462-F072-4F61-AC2A-658807A4F294}" type="presParOf" srcId="{53EEF78E-4B51-4221-81C9-AFC61E8546A8}" destId="{FE792B4D-F2CA-40C1-A9C5-D9B14DEDAED6}" srcOrd="0" destOrd="0" presId="urn:microsoft.com/office/officeart/2005/8/layout/hierarchy1"/>
    <dgm:cxn modelId="{9014CDBC-B290-47DE-800F-4CD284C6B1DC}" type="presParOf" srcId="{53EEF78E-4B51-4221-81C9-AFC61E8546A8}" destId="{A850C307-B1D4-4F2C-811F-9EFE7A7A2824}" srcOrd="1" destOrd="0" presId="urn:microsoft.com/office/officeart/2005/8/layout/hierarchy1"/>
    <dgm:cxn modelId="{0DC692F8-7C6D-4CFA-8DB9-A87F48060627}" type="presParOf" srcId="{F42E7093-DD5B-485B-B92A-3F4EADD75499}" destId="{BDFEB27D-8FAB-4308-9A70-03C311722F77}" srcOrd="1" destOrd="0" presId="urn:microsoft.com/office/officeart/2005/8/layout/hierarchy1"/>
    <dgm:cxn modelId="{AA6ADDAC-19C8-409F-A3E9-9C1FCD42F8B5}" type="presParOf" srcId="{1A8C953B-FBCE-4B59-B30C-8EC375EB8E48}" destId="{38D322FE-683D-4598-8B8E-B9F0509A54E2}" srcOrd="8" destOrd="0" presId="urn:microsoft.com/office/officeart/2005/8/layout/hierarchy1"/>
    <dgm:cxn modelId="{545BF810-C32D-4142-A232-6C5AAFFA8ACF}" type="presParOf" srcId="{1A8C953B-FBCE-4B59-B30C-8EC375EB8E48}" destId="{31ADE480-8BEB-40E7-ACF2-031A6E54E44D}" srcOrd="9" destOrd="0" presId="urn:microsoft.com/office/officeart/2005/8/layout/hierarchy1"/>
    <dgm:cxn modelId="{2A5283AE-D573-409C-A376-02EA28166D67}" type="presParOf" srcId="{31ADE480-8BEB-40E7-ACF2-031A6E54E44D}" destId="{70B12D64-6F9A-4DC0-A23B-1493F23C42B2}" srcOrd="0" destOrd="0" presId="urn:microsoft.com/office/officeart/2005/8/layout/hierarchy1"/>
    <dgm:cxn modelId="{949ADD96-81D7-4406-9557-2DD1A6D25DB3}" type="presParOf" srcId="{70B12D64-6F9A-4DC0-A23B-1493F23C42B2}" destId="{C1C82EB8-FA06-41FB-9637-E13C95218BE0}" srcOrd="0" destOrd="0" presId="urn:microsoft.com/office/officeart/2005/8/layout/hierarchy1"/>
    <dgm:cxn modelId="{FC066EE4-1DFC-403A-9691-BB6ADA98AEF5}" type="presParOf" srcId="{70B12D64-6F9A-4DC0-A23B-1493F23C42B2}" destId="{5357354C-1AC7-458C-A2DD-80E9340A890D}" srcOrd="1" destOrd="0" presId="urn:microsoft.com/office/officeart/2005/8/layout/hierarchy1"/>
    <dgm:cxn modelId="{38BDF4E9-17C2-4735-B13B-D852837F7303}" type="presParOf" srcId="{31ADE480-8BEB-40E7-ACF2-031A6E54E44D}" destId="{48C38829-A803-4867-9DA5-3895B7AC8B26}" srcOrd="1" destOrd="0" presId="urn:microsoft.com/office/officeart/2005/8/layout/hierarchy1"/>
  </dgm:cxnLst>
  <dgm:bg/>
  <dgm:whole/>
  <dgm:extLst>
    <a:ext uri="http://schemas.microsoft.com/office/drawing/2008/diagram">
      <dsp:dataModelExt xmlns:dsp="http://schemas.microsoft.com/office/drawing/2008/diagram" relId="rId15" minVer="http://schemas.openxmlformats.org/drawingml/2006/diagram"/>
    </a:ext>
  </dgm:extLst>
</dgm:dataModel>
</file>

<file path=word/diagrams/data3.xml><?xml version="1.0" encoding="utf-8"?>
<dgm:dataModel xmlns:dgm="http://schemas.openxmlformats.org/drawingml/2006/diagram" xmlns:a="http://schemas.openxmlformats.org/drawingml/2006/main">
  <dgm:ptLst>
    <dgm:pt modelId="{CB959E68-8087-41F7-A459-8958F382B312}" type="doc">
      <dgm:prSet loTypeId="urn:microsoft.com/office/officeart/2005/8/layout/hierarchy1" loCatId="hierarchy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en-US"/>
        </a:p>
      </dgm:t>
    </dgm:pt>
    <dgm:pt modelId="{7D1B2F20-32B4-47BF-A0A7-289C24F46189}">
      <dgm:prSet phldrT="[Text]" custT="1"/>
      <dgm:spPr/>
      <dgm:t>
        <a:bodyPr/>
        <a:lstStyle/>
        <a:p>
          <a:pPr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r>
            <a:rPr lang="en-US" sz="1400"/>
            <a:t>LPPEM for Tier II Programs</a:t>
          </a:r>
        </a:p>
      </dgm:t>
    </dgm:pt>
    <dgm:pt modelId="{581CBFE6-1939-4830-A9DC-E61905946649}" type="parTrans" cxnId="{CA080F66-5029-4F36-90B6-57E112987849}">
      <dgm:prSet/>
      <dgm:spPr/>
      <dgm:t>
        <a:bodyPr/>
        <a:lstStyle/>
        <a:p>
          <a:pPr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endParaRPr lang="en-US"/>
        </a:p>
      </dgm:t>
    </dgm:pt>
    <dgm:pt modelId="{49A483A7-9B98-4997-BBEC-2982BB139123}" type="sibTrans" cxnId="{CA080F66-5029-4F36-90B6-57E112987849}">
      <dgm:prSet/>
      <dgm:spPr/>
      <dgm:t>
        <a:bodyPr/>
        <a:lstStyle/>
        <a:p>
          <a:pPr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endParaRPr lang="en-US"/>
        </a:p>
      </dgm:t>
    </dgm:pt>
    <dgm:pt modelId="{FCE9A48B-6886-4E93-93DB-9511D8ADA3A4}">
      <dgm:prSet phldrT="[Text]" custT="1"/>
      <dgm:spPr/>
      <dgm:t>
        <a:bodyPr/>
        <a:lstStyle/>
        <a:p>
          <a:pPr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r>
            <a:rPr lang="en-US" sz="1100" dirty="0"/>
            <a:t>Leader Assessment on Performance Standards (LAPS)</a:t>
          </a:r>
        </a:p>
        <a:p>
          <a:pPr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r>
            <a:rPr lang="en-US" sz="1100" dirty="0"/>
            <a:t>35%</a:t>
          </a:r>
        </a:p>
        <a:p>
          <a:pPr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r>
            <a:rPr lang="en-US" sz="800" dirty="0"/>
            <a:t>(Summative; no student growth)</a:t>
          </a:r>
        </a:p>
      </dgm:t>
    </dgm:pt>
    <dgm:pt modelId="{E129A85D-37E8-462D-809C-9EA799B91862}" type="parTrans" cxnId="{FEC8BE2D-DFBC-4CA8-BE67-7F7D41567D9B}">
      <dgm:prSet/>
      <dgm:spPr/>
      <dgm:t>
        <a:bodyPr/>
        <a:lstStyle/>
        <a:p>
          <a:pPr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endParaRPr lang="en-US"/>
        </a:p>
      </dgm:t>
    </dgm:pt>
    <dgm:pt modelId="{D7D46FD7-7783-42C5-A5EA-F52FD957E86B}" type="sibTrans" cxnId="{FEC8BE2D-DFBC-4CA8-BE67-7F7D41567D9B}">
      <dgm:prSet/>
      <dgm:spPr/>
      <dgm:t>
        <a:bodyPr/>
        <a:lstStyle/>
        <a:p>
          <a:pPr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endParaRPr lang="en-US"/>
        </a:p>
      </dgm:t>
    </dgm:pt>
    <dgm:pt modelId="{21FE5821-F6DA-44FC-ACD8-68D89E6CF329}">
      <dgm:prSet custT="1"/>
      <dgm:spPr>
        <a:ln>
          <a:solidFill>
            <a:schemeClr val="accent1"/>
          </a:solidFill>
        </a:ln>
      </dgm:spPr>
      <dgm:t>
        <a:bodyPr/>
        <a:lstStyle/>
        <a:p>
          <a:pPr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r>
            <a:rPr lang="en-US" sz="1100" dirty="0"/>
            <a:t>Employers' Perceptions of Preparation</a:t>
          </a:r>
        </a:p>
        <a:p>
          <a:pPr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r>
            <a:rPr lang="en-US" sz="1100" dirty="0" smtClean="0"/>
            <a:t>10%</a:t>
          </a:r>
          <a:endParaRPr lang="en-US" sz="1100" dirty="0"/>
        </a:p>
        <a:p>
          <a:pPr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r>
            <a:rPr lang="en-US" sz="800" dirty="0"/>
            <a:t>(Employer survey administered at the </a:t>
          </a:r>
        </a:p>
        <a:p>
          <a:pPr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r>
            <a:rPr lang="en-US" sz="800" dirty="0"/>
            <a:t>end of year 1)</a:t>
          </a:r>
        </a:p>
      </dgm:t>
    </dgm:pt>
    <dgm:pt modelId="{F6718256-5374-4A2E-8750-37A8019269C2}" type="parTrans" cxnId="{B5810443-B614-4AC6-A5CA-557D609803D2}">
      <dgm:prSet/>
      <dgm:spPr/>
      <dgm:t>
        <a:bodyPr/>
        <a:lstStyle/>
        <a:p>
          <a:pPr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endParaRPr lang="en-US"/>
        </a:p>
      </dgm:t>
    </dgm:pt>
    <dgm:pt modelId="{47AB0639-C8EA-45B9-8AB3-6438E870FCA1}" type="sibTrans" cxnId="{B5810443-B614-4AC6-A5CA-557D609803D2}">
      <dgm:prSet/>
      <dgm:spPr/>
      <dgm:t>
        <a:bodyPr/>
        <a:lstStyle/>
        <a:p>
          <a:pPr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endParaRPr lang="en-US"/>
        </a:p>
      </dgm:t>
    </dgm:pt>
    <dgm:pt modelId="{68FEAFF5-F726-40FB-9D1B-908D0DE389C0}">
      <dgm:prSet custT="1"/>
      <dgm:spPr/>
      <dgm:t>
        <a:bodyPr/>
        <a:lstStyle/>
        <a:p>
          <a:r>
            <a:rPr lang="en-US" sz="1050" dirty="0"/>
            <a:t>Inductees' Perceptions of Preparation</a:t>
          </a:r>
        </a:p>
        <a:p>
          <a:r>
            <a:rPr lang="en-US" sz="1050" dirty="0" smtClean="0"/>
            <a:t>10%</a:t>
          </a:r>
          <a:endParaRPr lang="en-US" sz="1050" dirty="0"/>
        </a:p>
        <a:p>
          <a:r>
            <a:rPr lang="en-US" sz="800" dirty="0"/>
            <a:t>(Inductee survey administered at the end of year 1)</a:t>
          </a:r>
        </a:p>
      </dgm:t>
    </dgm:pt>
    <dgm:pt modelId="{AA08BE0B-EF9D-4AFA-A2EE-A16FB7A07E69}" type="parTrans" cxnId="{30143B9A-357D-4DDE-813F-20324EF1E6B5}">
      <dgm:prSet/>
      <dgm:spPr/>
      <dgm:t>
        <a:bodyPr/>
        <a:lstStyle/>
        <a:p>
          <a:endParaRPr lang="en-US"/>
        </a:p>
      </dgm:t>
    </dgm:pt>
    <dgm:pt modelId="{915B545F-9BF4-4D07-B916-F32CC66BBC21}" type="sibTrans" cxnId="{30143B9A-357D-4DDE-813F-20324EF1E6B5}">
      <dgm:prSet/>
      <dgm:spPr/>
      <dgm:t>
        <a:bodyPr/>
        <a:lstStyle/>
        <a:p>
          <a:endParaRPr lang="en-US"/>
        </a:p>
      </dgm:t>
    </dgm:pt>
    <dgm:pt modelId="{F31A6037-83B9-4D18-9958-0ACE72506BE9}">
      <dgm:prSet custT="1"/>
      <dgm:spPr/>
      <dgm:t>
        <a:bodyPr/>
        <a:lstStyle/>
        <a:p>
          <a:r>
            <a:rPr lang="en-US" sz="1050" dirty="0" smtClean="0"/>
            <a:t>Completer Survey</a:t>
          </a:r>
        </a:p>
        <a:p>
          <a:r>
            <a:rPr lang="en-US" sz="1050" dirty="0" smtClean="0"/>
            <a:t>10%</a:t>
          </a:r>
        </a:p>
        <a:p>
          <a:r>
            <a:rPr lang="en-US" sz="800" dirty="0" smtClean="0"/>
            <a:t>(Completer Survey administered at the end of the program)</a:t>
          </a:r>
          <a:endParaRPr lang="en-US" sz="800" dirty="0"/>
        </a:p>
      </dgm:t>
    </dgm:pt>
    <dgm:pt modelId="{0158AF9E-3C65-4ACB-A92F-A043693CAD92}" type="parTrans" cxnId="{92877A72-F549-434E-B509-E63146925EE7}">
      <dgm:prSet/>
      <dgm:spPr/>
      <dgm:t>
        <a:bodyPr/>
        <a:lstStyle/>
        <a:p>
          <a:endParaRPr lang="en-US"/>
        </a:p>
      </dgm:t>
    </dgm:pt>
    <dgm:pt modelId="{245B873A-4A22-4E93-ACF2-3F9CE45158AF}" type="sibTrans" cxnId="{92877A72-F549-434E-B509-E63146925EE7}">
      <dgm:prSet/>
      <dgm:spPr/>
      <dgm:t>
        <a:bodyPr/>
        <a:lstStyle/>
        <a:p>
          <a:endParaRPr lang="en-US"/>
        </a:p>
      </dgm:t>
    </dgm:pt>
    <dgm:pt modelId="{CBA8090B-BACB-439A-A774-2BE177E3DDEA}">
      <dgm:prSet phldrT="[Text]" custT="1"/>
      <dgm:spPr>
        <a:ln>
          <a:solidFill>
            <a:schemeClr val="accent1"/>
          </a:solidFill>
        </a:ln>
      </dgm:spPr>
      <dgm:t>
        <a:bodyPr/>
        <a:lstStyle/>
        <a:p>
          <a:pPr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r>
            <a:rPr lang="en-US" sz="1100" dirty="0"/>
            <a:t>Performance Assessment for School Leaders (PASL)</a:t>
          </a:r>
        </a:p>
        <a:p>
          <a:pPr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r>
            <a:rPr lang="en-US" sz="1100" dirty="0"/>
            <a:t>35%</a:t>
          </a:r>
        </a:p>
      </dgm:t>
    </dgm:pt>
    <dgm:pt modelId="{38A19B03-A520-4283-A41E-E8EEFC880E90}" type="sibTrans" cxnId="{4F09D712-79C2-485F-AD2E-47CEA0F405CC}">
      <dgm:prSet/>
      <dgm:spPr/>
      <dgm:t>
        <a:bodyPr/>
        <a:lstStyle/>
        <a:p>
          <a:pPr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endParaRPr lang="en-US"/>
        </a:p>
      </dgm:t>
    </dgm:pt>
    <dgm:pt modelId="{0F78CB5D-F359-4C90-B58A-FAAF834B8381}" type="parTrans" cxnId="{4F09D712-79C2-485F-AD2E-47CEA0F405CC}">
      <dgm:prSet/>
      <dgm:spPr/>
      <dgm:t>
        <a:bodyPr/>
        <a:lstStyle/>
        <a:p>
          <a:pPr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endParaRPr lang="en-US"/>
        </a:p>
      </dgm:t>
    </dgm:pt>
    <dgm:pt modelId="{95597D75-BC97-4DD6-9118-62E13C28D005}" type="pres">
      <dgm:prSet presAssocID="{CB959E68-8087-41F7-A459-8958F382B312}" presName="hierChild1" presStyleCnt="0">
        <dgm:presLayoutVars>
          <dgm:chPref val="1"/>
          <dgm:dir/>
          <dgm:animOne val="branch"/>
          <dgm:animLvl val="lvl"/>
          <dgm:resizeHandles/>
        </dgm:presLayoutVars>
      </dgm:prSet>
      <dgm:spPr/>
      <dgm:t>
        <a:bodyPr/>
        <a:lstStyle/>
        <a:p>
          <a:endParaRPr lang="en-US"/>
        </a:p>
      </dgm:t>
    </dgm:pt>
    <dgm:pt modelId="{4076C958-72D9-40C1-9FF6-FAD3A1AE95D1}" type="pres">
      <dgm:prSet presAssocID="{7D1B2F20-32B4-47BF-A0A7-289C24F46189}" presName="hierRoot1" presStyleCnt="0"/>
      <dgm:spPr/>
    </dgm:pt>
    <dgm:pt modelId="{880AA407-02D3-4E4C-9EF5-D9640CD8842B}" type="pres">
      <dgm:prSet presAssocID="{7D1B2F20-32B4-47BF-A0A7-289C24F46189}" presName="composite" presStyleCnt="0"/>
      <dgm:spPr/>
    </dgm:pt>
    <dgm:pt modelId="{A8DA26A6-2FC9-427F-B72F-449C7BBA5B9E}" type="pres">
      <dgm:prSet presAssocID="{7D1B2F20-32B4-47BF-A0A7-289C24F46189}" presName="background" presStyleLbl="node0" presStyleIdx="0" presStyleCnt="1"/>
      <dgm:spPr/>
    </dgm:pt>
    <dgm:pt modelId="{B7D46D45-EF9E-4939-BB7B-0B8CECAA4783}" type="pres">
      <dgm:prSet presAssocID="{7D1B2F20-32B4-47BF-A0A7-289C24F46189}" presName="text" presStyleLbl="fgAcc0" presStyleIdx="0" presStyleCnt="1" custScaleX="135145" custScaleY="100217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1A8C953B-FBCE-4B59-B30C-8EC375EB8E48}" type="pres">
      <dgm:prSet presAssocID="{7D1B2F20-32B4-47BF-A0A7-289C24F46189}" presName="hierChild2" presStyleCnt="0"/>
      <dgm:spPr/>
    </dgm:pt>
    <dgm:pt modelId="{6345AB34-2C67-4989-A114-F018D91A6825}" type="pres">
      <dgm:prSet presAssocID="{F6718256-5374-4A2E-8750-37A8019269C2}" presName="Name10" presStyleLbl="parChTrans1D2" presStyleIdx="0" presStyleCnt="5"/>
      <dgm:spPr/>
      <dgm:t>
        <a:bodyPr/>
        <a:lstStyle/>
        <a:p>
          <a:endParaRPr lang="en-US"/>
        </a:p>
      </dgm:t>
    </dgm:pt>
    <dgm:pt modelId="{1571B389-7506-4628-8E38-7BE83131DDA7}" type="pres">
      <dgm:prSet presAssocID="{21FE5821-F6DA-44FC-ACD8-68D89E6CF329}" presName="hierRoot2" presStyleCnt="0"/>
      <dgm:spPr/>
    </dgm:pt>
    <dgm:pt modelId="{ED036337-A5A3-4117-89F6-2B65ABE4CAFC}" type="pres">
      <dgm:prSet presAssocID="{21FE5821-F6DA-44FC-ACD8-68D89E6CF329}" presName="composite2" presStyleCnt="0"/>
      <dgm:spPr/>
    </dgm:pt>
    <dgm:pt modelId="{D7DD7FA7-8C48-41E5-8AD4-57B43F120F2B}" type="pres">
      <dgm:prSet presAssocID="{21FE5821-F6DA-44FC-ACD8-68D89E6CF329}" presName="background2" presStyleLbl="node2" presStyleIdx="0" presStyleCnt="5"/>
      <dgm:spPr/>
    </dgm:pt>
    <dgm:pt modelId="{30C19E81-D53D-404C-9DB1-3C4D81A58C1D}" type="pres">
      <dgm:prSet presAssocID="{21FE5821-F6DA-44FC-ACD8-68D89E6CF329}" presName="text2" presStyleLbl="fgAcc2" presStyleIdx="0" presStyleCnt="5" custScaleY="170045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F85A0B71-0291-4093-93DD-8E32F9893300}" type="pres">
      <dgm:prSet presAssocID="{21FE5821-F6DA-44FC-ACD8-68D89E6CF329}" presName="hierChild3" presStyleCnt="0"/>
      <dgm:spPr/>
    </dgm:pt>
    <dgm:pt modelId="{BAC90678-C86F-4811-90E2-3B7C18F22705}" type="pres">
      <dgm:prSet presAssocID="{AA08BE0B-EF9D-4AFA-A2EE-A16FB7A07E69}" presName="Name10" presStyleLbl="parChTrans1D2" presStyleIdx="1" presStyleCnt="5"/>
      <dgm:spPr/>
      <dgm:t>
        <a:bodyPr/>
        <a:lstStyle/>
        <a:p>
          <a:endParaRPr lang="en-US"/>
        </a:p>
      </dgm:t>
    </dgm:pt>
    <dgm:pt modelId="{CB28B246-333F-484B-8D98-31E047BF0265}" type="pres">
      <dgm:prSet presAssocID="{68FEAFF5-F726-40FB-9D1B-908D0DE389C0}" presName="hierRoot2" presStyleCnt="0"/>
      <dgm:spPr/>
    </dgm:pt>
    <dgm:pt modelId="{7B3E9751-C05D-417E-B97C-96CC91D4A7FA}" type="pres">
      <dgm:prSet presAssocID="{68FEAFF5-F726-40FB-9D1B-908D0DE389C0}" presName="composite2" presStyleCnt="0"/>
      <dgm:spPr/>
    </dgm:pt>
    <dgm:pt modelId="{C5084DC5-B350-47EF-933D-655BA4C1A9A4}" type="pres">
      <dgm:prSet presAssocID="{68FEAFF5-F726-40FB-9D1B-908D0DE389C0}" presName="background2" presStyleLbl="node2" presStyleIdx="1" presStyleCnt="5"/>
      <dgm:spPr/>
    </dgm:pt>
    <dgm:pt modelId="{2EB3138F-33D9-455C-9588-1C9B5E60BE9D}" type="pres">
      <dgm:prSet presAssocID="{68FEAFF5-F726-40FB-9D1B-908D0DE389C0}" presName="text2" presStyleLbl="fgAcc2" presStyleIdx="1" presStyleCnt="5" custScaleY="170052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07CC03C3-3342-477E-B79D-763E8C6244DB}" type="pres">
      <dgm:prSet presAssocID="{68FEAFF5-F726-40FB-9D1B-908D0DE389C0}" presName="hierChild3" presStyleCnt="0"/>
      <dgm:spPr/>
    </dgm:pt>
    <dgm:pt modelId="{24802D35-FEBA-4A30-A646-47BC4C23C272}" type="pres">
      <dgm:prSet presAssocID="{0158AF9E-3C65-4ACB-A92F-A043693CAD92}" presName="Name10" presStyleLbl="parChTrans1D2" presStyleIdx="2" presStyleCnt="5"/>
      <dgm:spPr/>
      <dgm:t>
        <a:bodyPr/>
        <a:lstStyle/>
        <a:p>
          <a:endParaRPr lang="en-US"/>
        </a:p>
      </dgm:t>
    </dgm:pt>
    <dgm:pt modelId="{FEE20AF2-4E1A-4A56-A261-52B8AA274AA1}" type="pres">
      <dgm:prSet presAssocID="{F31A6037-83B9-4D18-9958-0ACE72506BE9}" presName="hierRoot2" presStyleCnt="0"/>
      <dgm:spPr/>
    </dgm:pt>
    <dgm:pt modelId="{7EE559C4-9D52-4856-95D1-A48927DAC842}" type="pres">
      <dgm:prSet presAssocID="{F31A6037-83B9-4D18-9958-0ACE72506BE9}" presName="composite2" presStyleCnt="0"/>
      <dgm:spPr/>
    </dgm:pt>
    <dgm:pt modelId="{C8B17438-F674-4571-9D0C-C4FCBAF4465D}" type="pres">
      <dgm:prSet presAssocID="{F31A6037-83B9-4D18-9958-0ACE72506BE9}" presName="background2" presStyleLbl="node2" presStyleIdx="2" presStyleCnt="5"/>
      <dgm:spPr/>
    </dgm:pt>
    <dgm:pt modelId="{CD84BF59-B613-4206-B96B-ED4CD2C06AC1}" type="pres">
      <dgm:prSet presAssocID="{F31A6037-83B9-4D18-9958-0ACE72506BE9}" presName="text2" presStyleLbl="fgAcc2" presStyleIdx="2" presStyleCnt="5" custScaleY="170058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D75B50D8-353C-4E5A-A2F6-AC03BDC196AA}" type="pres">
      <dgm:prSet presAssocID="{F31A6037-83B9-4D18-9958-0ACE72506BE9}" presName="hierChild3" presStyleCnt="0"/>
      <dgm:spPr/>
    </dgm:pt>
    <dgm:pt modelId="{B30B1513-319A-4D3B-93ED-2C88D6D1663A}" type="pres">
      <dgm:prSet presAssocID="{E129A85D-37E8-462D-809C-9EA799B91862}" presName="Name10" presStyleLbl="parChTrans1D2" presStyleIdx="3" presStyleCnt="5"/>
      <dgm:spPr/>
      <dgm:t>
        <a:bodyPr/>
        <a:lstStyle/>
        <a:p>
          <a:endParaRPr lang="en-US"/>
        </a:p>
      </dgm:t>
    </dgm:pt>
    <dgm:pt modelId="{F42E7093-DD5B-485B-B92A-3F4EADD75499}" type="pres">
      <dgm:prSet presAssocID="{FCE9A48B-6886-4E93-93DB-9511D8ADA3A4}" presName="hierRoot2" presStyleCnt="0"/>
      <dgm:spPr/>
    </dgm:pt>
    <dgm:pt modelId="{53EEF78E-4B51-4221-81C9-AFC61E8546A8}" type="pres">
      <dgm:prSet presAssocID="{FCE9A48B-6886-4E93-93DB-9511D8ADA3A4}" presName="composite2" presStyleCnt="0"/>
      <dgm:spPr/>
    </dgm:pt>
    <dgm:pt modelId="{FE792B4D-F2CA-40C1-A9C5-D9B14DEDAED6}" type="pres">
      <dgm:prSet presAssocID="{FCE9A48B-6886-4E93-93DB-9511D8ADA3A4}" presName="background2" presStyleLbl="node2" presStyleIdx="3" presStyleCnt="5"/>
      <dgm:spPr/>
    </dgm:pt>
    <dgm:pt modelId="{A850C307-B1D4-4F2C-811F-9EFE7A7A2824}" type="pres">
      <dgm:prSet presAssocID="{FCE9A48B-6886-4E93-93DB-9511D8ADA3A4}" presName="text2" presStyleLbl="fgAcc2" presStyleIdx="3" presStyleCnt="5" custScaleY="170039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BDFEB27D-8FAB-4308-9A70-03C311722F77}" type="pres">
      <dgm:prSet presAssocID="{FCE9A48B-6886-4E93-93DB-9511D8ADA3A4}" presName="hierChild3" presStyleCnt="0"/>
      <dgm:spPr/>
    </dgm:pt>
    <dgm:pt modelId="{38D322FE-683D-4598-8B8E-B9F0509A54E2}" type="pres">
      <dgm:prSet presAssocID="{0F78CB5D-F359-4C90-B58A-FAAF834B8381}" presName="Name10" presStyleLbl="parChTrans1D2" presStyleIdx="4" presStyleCnt="5"/>
      <dgm:spPr/>
      <dgm:t>
        <a:bodyPr/>
        <a:lstStyle/>
        <a:p>
          <a:endParaRPr lang="en-US"/>
        </a:p>
      </dgm:t>
    </dgm:pt>
    <dgm:pt modelId="{31ADE480-8BEB-40E7-ACF2-031A6E54E44D}" type="pres">
      <dgm:prSet presAssocID="{CBA8090B-BACB-439A-A774-2BE177E3DDEA}" presName="hierRoot2" presStyleCnt="0"/>
      <dgm:spPr/>
    </dgm:pt>
    <dgm:pt modelId="{70B12D64-6F9A-4DC0-A23B-1493F23C42B2}" type="pres">
      <dgm:prSet presAssocID="{CBA8090B-BACB-439A-A774-2BE177E3DDEA}" presName="composite2" presStyleCnt="0"/>
      <dgm:spPr/>
    </dgm:pt>
    <dgm:pt modelId="{C1C82EB8-FA06-41FB-9637-E13C95218BE0}" type="pres">
      <dgm:prSet presAssocID="{CBA8090B-BACB-439A-A774-2BE177E3DDEA}" presName="background2" presStyleLbl="node2" presStyleIdx="4" presStyleCnt="5"/>
      <dgm:spPr/>
    </dgm:pt>
    <dgm:pt modelId="{5357354C-1AC7-458C-A2DD-80E9340A890D}" type="pres">
      <dgm:prSet presAssocID="{CBA8090B-BACB-439A-A774-2BE177E3DDEA}" presName="text2" presStyleLbl="fgAcc2" presStyleIdx="4" presStyleCnt="5" custScaleY="170065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48C38829-A803-4867-9DA5-3895B7AC8B26}" type="pres">
      <dgm:prSet presAssocID="{CBA8090B-BACB-439A-A774-2BE177E3DDEA}" presName="hierChild3" presStyleCnt="0"/>
      <dgm:spPr/>
    </dgm:pt>
  </dgm:ptLst>
  <dgm:cxnLst>
    <dgm:cxn modelId="{CB9ACC08-588A-4789-9941-E5D9549F729A}" type="presOf" srcId="{F31A6037-83B9-4D18-9958-0ACE72506BE9}" destId="{CD84BF59-B613-4206-B96B-ED4CD2C06AC1}" srcOrd="0" destOrd="0" presId="urn:microsoft.com/office/officeart/2005/8/layout/hierarchy1"/>
    <dgm:cxn modelId="{BA6FA82C-250D-4EC4-BBE0-3C3393B437CB}" type="presOf" srcId="{0F78CB5D-F359-4C90-B58A-FAAF834B8381}" destId="{38D322FE-683D-4598-8B8E-B9F0509A54E2}" srcOrd="0" destOrd="0" presId="urn:microsoft.com/office/officeart/2005/8/layout/hierarchy1"/>
    <dgm:cxn modelId="{275A5278-F825-46AD-9F9A-FCCED0208F4C}" type="presOf" srcId="{7D1B2F20-32B4-47BF-A0A7-289C24F46189}" destId="{B7D46D45-EF9E-4939-BB7B-0B8CECAA4783}" srcOrd="0" destOrd="0" presId="urn:microsoft.com/office/officeart/2005/8/layout/hierarchy1"/>
    <dgm:cxn modelId="{51874DBC-6938-4A3A-98E5-13F5B4643758}" type="presOf" srcId="{F6718256-5374-4A2E-8750-37A8019269C2}" destId="{6345AB34-2C67-4989-A114-F018D91A6825}" srcOrd="0" destOrd="0" presId="urn:microsoft.com/office/officeart/2005/8/layout/hierarchy1"/>
    <dgm:cxn modelId="{571B334B-E284-4DC8-85EE-EA09B76763FF}" type="presOf" srcId="{CBA8090B-BACB-439A-A774-2BE177E3DDEA}" destId="{5357354C-1AC7-458C-A2DD-80E9340A890D}" srcOrd="0" destOrd="0" presId="urn:microsoft.com/office/officeart/2005/8/layout/hierarchy1"/>
    <dgm:cxn modelId="{4F09D712-79C2-485F-AD2E-47CEA0F405CC}" srcId="{7D1B2F20-32B4-47BF-A0A7-289C24F46189}" destId="{CBA8090B-BACB-439A-A774-2BE177E3DDEA}" srcOrd="4" destOrd="0" parTransId="{0F78CB5D-F359-4C90-B58A-FAAF834B8381}" sibTransId="{38A19B03-A520-4283-A41E-E8EEFC880E90}"/>
    <dgm:cxn modelId="{92877A72-F549-434E-B509-E63146925EE7}" srcId="{7D1B2F20-32B4-47BF-A0A7-289C24F46189}" destId="{F31A6037-83B9-4D18-9958-0ACE72506BE9}" srcOrd="2" destOrd="0" parTransId="{0158AF9E-3C65-4ACB-A92F-A043693CAD92}" sibTransId="{245B873A-4A22-4E93-ACF2-3F9CE45158AF}"/>
    <dgm:cxn modelId="{C581DD9F-A4D6-4694-B2DD-78A1594D1B02}" type="presOf" srcId="{CB959E68-8087-41F7-A459-8958F382B312}" destId="{95597D75-BC97-4DD6-9118-62E13C28D005}" srcOrd="0" destOrd="0" presId="urn:microsoft.com/office/officeart/2005/8/layout/hierarchy1"/>
    <dgm:cxn modelId="{3DD85BF2-D485-4598-ADA9-BA9EF7928F58}" type="presOf" srcId="{E129A85D-37E8-462D-809C-9EA799B91862}" destId="{B30B1513-319A-4D3B-93ED-2C88D6D1663A}" srcOrd="0" destOrd="0" presId="urn:microsoft.com/office/officeart/2005/8/layout/hierarchy1"/>
    <dgm:cxn modelId="{87E169E2-E3D0-40F1-9901-5FD7421CCAFC}" type="presOf" srcId="{AA08BE0B-EF9D-4AFA-A2EE-A16FB7A07E69}" destId="{BAC90678-C86F-4811-90E2-3B7C18F22705}" srcOrd="0" destOrd="0" presId="urn:microsoft.com/office/officeart/2005/8/layout/hierarchy1"/>
    <dgm:cxn modelId="{FEC8BE2D-DFBC-4CA8-BE67-7F7D41567D9B}" srcId="{7D1B2F20-32B4-47BF-A0A7-289C24F46189}" destId="{FCE9A48B-6886-4E93-93DB-9511D8ADA3A4}" srcOrd="3" destOrd="0" parTransId="{E129A85D-37E8-462D-809C-9EA799B91862}" sibTransId="{D7D46FD7-7783-42C5-A5EA-F52FD957E86B}"/>
    <dgm:cxn modelId="{B5810443-B614-4AC6-A5CA-557D609803D2}" srcId="{7D1B2F20-32B4-47BF-A0A7-289C24F46189}" destId="{21FE5821-F6DA-44FC-ACD8-68D89E6CF329}" srcOrd="0" destOrd="0" parTransId="{F6718256-5374-4A2E-8750-37A8019269C2}" sibTransId="{47AB0639-C8EA-45B9-8AB3-6438E870FCA1}"/>
    <dgm:cxn modelId="{CA080F66-5029-4F36-90B6-57E112987849}" srcId="{CB959E68-8087-41F7-A459-8958F382B312}" destId="{7D1B2F20-32B4-47BF-A0A7-289C24F46189}" srcOrd="0" destOrd="0" parTransId="{581CBFE6-1939-4830-A9DC-E61905946649}" sibTransId="{49A483A7-9B98-4997-BBEC-2982BB139123}"/>
    <dgm:cxn modelId="{6BF9F90A-F59D-4938-BF39-9EC75F1D710E}" type="presOf" srcId="{0158AF9E-3C65-4ACB-A92F-A043693CAD92}" destId="{24802D35-FEBA-4A30-A646-47BC4C23C272}" srcOrd="0" destOrd="0" presId="urn:microsoft.com/office/officeart/2005/8/layout/hierarchy1"/>
    <dgm:cxn modelId="{3CAF5049-F3BC-4140-BDA5-2761096B6FAB}" type="presOf" srcId="{FCE9A48B-6886-4E93-93DB-9511D8ADA3A4}" destId="{A850C307-B1D4-4F2C-811F-9EFE7A7A2824}" srcOrd="0" destOrd="0" presId="urn:microsoft.com/office/officeart/2005/8/layout/hierarchy1"/>
    <dgm:cxn modelId="{2650F242-6C7C-463A-91D0-6AC70FC37732}" type="presOf" srcId="{68FEAFF5-F726-40FB-9D1B-908D0DE389C0}" destId="{2EB3138F-33D9-455C-9588-1C9B5E60BE9D}" srcOrd="0" destOrd="0" presId="urn:microsoft.com/office/officeart/2005/8/layout/hierarchy1"/>
    <dgm:cxn modelId="{30143B9A-357D-4DDE-813F-20324EF1E6B5}" srcId="{7D1B2F20-32B4-47BF-A0A7-289C24F46189}" destId="{68FEAFF5-F726-40FB-9D1B-908D0DE389C0}" srcOrd="1" destOrd="0" parTransId="{AA08BE0B-EF9D-4AFA-A2EE-A16FB7A07E69}" sibTransId="{915B545F-9BF4-4D07-B916-F32CC66BBC21}"/>
    <dgm:cxn modelId="{B5EC680C-A982-4E22-BFA1-84FF87B7DDF7}" type="presOf" srcId="{21FE5821-F6DA-44FC-ACD8-68D89E6CF329}" destId="{30C19E81-D53D-404C-9DB1-3C4D81A58C1D}" srcOrd="0" destOrd="0" presId="urn:microsoft.com/office/officeart/2005/8/layout/hierarchy1"/>
    <dgm:cxn modelId="{3D1C6D19-C7DF-4905-967E-30562F1EFBA0}" type="presParOf" srcId="{95597D75-BC97-4DD6-9118-62E13C28D005}" destId="{4076C958-72D9-40C1-9FF6-FAD3A1AE95D1}" srcOrd="0" destOrd="0" presId="urn:microsoft.com/office/officeart/2005/8/layout/hierarchy1"/>
    <dgm:cxn modelId="{302E1486-B901-4745-A28C-0A1218B9A8D3}" type="presParOf" srcId="{4076C958-72D9-40C1-9FF6-FAD3A1AE95D1}" destId="{880AA407-02D3-4E4C-9EF5-D9640CD8842B}" srcOrd="0" destOrd="0" presId="urn:microsoft.com/office/officeart/2005/8/layout/hierarchy1"/>
    <dgm:cxn modelId="{97321D38-EE51-49E1-9DFE-AD377652ECF2}" type="presParOf" srcId="{880AA407-02D3-4E4C-9EF5-D9640CD8842B}" destId="{A8DA26A6-2FC9-427F-B72F-449C7BBA5B9E}" srcOrd="0" destOrd="0" presId="urn:microsoft.com/office/officeart/2005/8/layout/hierarchy1"/>
    <dgm:cxn modelId="{4D92A1F6-6D04-4307-8B41-9944A8DAF2D9}" type="presParOf" srcId="{880AA407-02D3-4E4C-9EF5-D9640CD8842B}" destId="{B7D46D45-EF9E-4939-BB7B-0B8CECAA4783}" srcOrd="1" destOrd="0" presId="urn:microsoft.com/office/officeart/2005/8/layout/hierarchy1"/>
    <dgm:cxn modelId="{748482B7-FA84-4F0F-A099-309AA44B02DF}" type="presParOf" srcId="{4076C958-72D9-40C1-9FF6-FAD3A1AE95D1}" destId="{1A8C953B-FBCE-4B59-B30C-8EC375EB8E48}" srcOrd="1" destOrd="0" presId="urn:microsoft.com/office/officeart/2005/8/layout/hierarchy1"/>
    <dgm:cxn modelId="{E9779519-7BE3-4E04-A834-CE41EC7699E5}" type="presParOf" srcId="{1A8C953B-FBCE-4B59-B30C-8EC375EB8E48}" destId="{6345AB34-2C67-4989-A114-F018D91A6825}" srcOrd="0" destOrd="0" presId="urn:microsoft.com/office/officeart/2005/8/layout/hierarchy1"/>
    <dgm:cxn modelId="{95EE60B8-CB22-410B-8B56-73C34ACA4A25}" type="presParOf" srcId="{1A8C953B-FBCE-4B59-B30C-8EC375EB8E48}" destId="{1571B389-7506-4628-8E38-7BE83131DDA7}" srcOrd="1" destOrd="0" presId="urn:microsoft.com/office/officeart/2005/8/layout/hierarchy1"/>
    <dgm:cxn modelId="{854FAEF3-0B31-4348-95FC-F427EDE6D6E2}" type="presParOf" srcId="{1571B389-7506-4628-8E38-7BE83131DDA7}" destId="{ED036337-A5A3-4117-89F6-2B65ABE4CAFC}" srcOrd="0" destOrd="0" presId="urn:microsoft.com/office/officeart/2005/8/layout/hierarchy1"/>
    <dgm:cxn modelId="{E93F52E1-D31E-416A-B784-6B2377055F9E}" type="presParOf" srcId="{ED036337-A5A3-4117-89F6-2B65ABE4CAFC}" destId="{D7DD7FA7-8C48-41E5-8AD4-57B43F120F2B}" srcOrd="0" destOrd="0" presId="urn:microsoft.com/office/officeart/2005/8/layout/hierarchy1"/>
    <dgm:cxn modelId="{AADB5AA1-00FB-40BA-8FDE-3E9A2B21F154}" type="presParOf" srcId="{ED036337-A5A3-4117-89F6-2B65ABE4CAFC}" destId="{30C19E81-D53D-404C-9DB1-3C4D81A58C1D}" srcOrd="1" destOrd="0" presId="urn:microsoft.com/office/officeart/2005/8/layout/hierarchy1"/>
    <dgm:cxn modelId="{7F84C579-F487-4708-AB0F-9227FA245B85}" type="presParOf" srcId="{1571B389-7506-4628-8E38-7BE83131DDA7}" destId="{F85A0B71-0291-4093-93DD-8E32F9893300}" srcOrd="1" destOrd="0" presId="urn:microsoft.com/office/officeart/2005/8/layout/hierarchy1"/>
    <dgm:cxn modelId="{047F752F-37E2-4AC6-A27B-9C3F30CCDAB2}" type="presParOf" srcId="{1A8C953B-FBCE-4B59-B30C-8EC375EB8E48}" destId="{BAC90678-C86F-4811-90E2-3B7C18F22705}" srcOrd="2" destOrd="0" presId="urn:microsoft.com/office/officeart/2005/8/layout/hierarchy1"/>
    <dgm:cxn modelId="{E446244A-32A4-4FA9-AB52-064B49E33C82}" type="presParOf" srcId="{1A8C953B-FBCE-4B59-B30C-8EC375EB8E48}" destId="{CB28B246-333F-484B-8D98-31E047BF0265}" srcOrd="3" destOrd="0" presId="urn:microsoft.com/office/officeart/2005/8/layout/hierarchy1"/>
    <dgm:cxn modelId="{1905BDE7-1C45-4175-A182-9D52551B57A9}" type="presParOf" srcId="{CB28B246-333F-484B-8D98-31E047BF0265}" destId="{7B3E9751-C05D-417E-B97C-96CC91D4A7FA}" srcOrd="0" destOrd="0" presId="urn:microsoft.com/office/officeart/2005/8/layout/hierarchy1"/>
    <dgm:cxn modelId="{A86E35C7-BF35-4820-AD66-FCCF48DF9F6A}" type="presParOf" srcId="{7B3E9751-C05D-417E-B97C-96CC91D4A7FA}" destId="{C5084DC5-B350-47EF-933D-655BA4C1A9A4}" srcOrd="0" destOrd="0" presId="urn:microsoft.com/office/officeart/2005/8/layout/hierarchy1"/>
    <dgm:cxn modelId="{08CA6DB0-2A57-44C2-BA3B-5E00E91823CE}" type="presParOf" srcId="{7B3E9751-C05D-417E-B97C-96CC91D4A7FA}" destId="{2EB3138F-33D9-455C-9588-1C9B5E60BE9D}" srcOrd="1" destOrd="0" presId="urn:microsoft.com/office/officeart/2005/8/layout/hierarchy1"/>
    <dgm:cxn modelId="{3EBB43DE-24C3-474E-9B51-C674F2095FE7}" type="presParOf" srcId="{CB28B246-333F-484B-8D98-31E047BF0265}" destId="{07CC03C3-3342-477E-B79D-763E8C6244DB}" srcOrd="1" destOrd="0" presId="urn:microsoft.com/office/officeart/2005/8/layout/hierarchy1"/>
    <dgm:cxn modelId="{996B0E3A-1D19-4603-B543-9C73C7A00114}" type="presParOf" srcId="{1A8C953B-FBCE-4B59-B30C-8EC375EB8E48}" destId="{24802D35-FEBA-4A30-A646-47BC4C23C272}" srcOrd="4" destOrd="0" presId="urn:microsoft.com/office/officeart/2005/8/layout/hierarchy1"/>
    <dgm:cxn modelId="{22588D83-5BC9-4721-825C-99E70C41D985}" type="presParOf" srcId="{1A8C953B-FBCE-4B59-B30C-8EC375EB8E48}" destId="{FEE20AF2-4E1A-4A56-A261-52B8AA274AA1}" srcOrd="5" destOrd="0" presId="urn:microsoft.com/office/officeart/2005/8/layout/hierarchy1"/>
    <dgm:cxn modelId="{0503B642-5C75-43B3-A159-35FE39A2A6DD}" type="presParOf" srcId="{FEE20AF2-4E1A-4A56-A261-52B8AA274AA1}" destId="{7EE559C4-9D52-4856-95D1-A48927DAC842}" srcOrd="0" destOrd="0" presId="urn:microsoft.com/office/officeart/2005/8/layout/hierarchy1"/>
    <dgm:cxn modelId="{05CAC579-CC3C-4132-847C-FD8E262D61F5}" type="presParOf" srcId="{7EE559C4-9D52-4856-95D1-A48927DAC842}" destId="{C8B17438-F674-4571-9D0C-C4FCBAF4465D}" srcOrd="0" destOrd="0" presId="urn:microsoft.com/office/officeart/2005/8/layout/hierarchy1"/>
    <dgm:cxn modelId="{4AB29721-DB5A-4A54-92A6-AE8D366A3D5E}" type="presParOf" srcId="{7EE559C4-9D52-4856-95D1-A48927DAC842}" destId="{CD84BF59-B613-4206-B96B-ED4CD2C06AC1}" srcOrd="1" destOrd="0" presId="urn:microsoft.com/office/officeart/2005/8/layout/hierarchy1"/>
    <dgm:cxn modelId="{6436ED89-316D-4609-B4C3-DECFECF2A5DB}" type="presParOf" srcId="{FEE20AF2-4E1A-4A56-A261-52B8AA274AA1}" destId="{D75B50D8-353C-4E5A-A2F6-AC03BDC196AA}" srcOrd="1" destOrd="0" presId="urn:microsoft.com/office/officeart/2005/8/layout/hierarchy1"/>
    <dgm:cxn modelId="{6A9CC9F9-1187-4746-8687-518BF9306247}" type="presParOf" srcId="{1A8C953B-FBCE-4B59-B30C-8EC375EB8E48}" destId="{B30B1513-319A-4D3B-93ED-2C88D6D1663A}" srcOrd="6" destOrd="0" presId="urn:microsoft.com/office/officeart/2005/8/layout/hierarchy1"/>
    <dgm:cxn modelId="{2DB2E3C0-E98D-474E-BC10-384BEBC5488B}" type="presParOf" srcId="{1A8C953B-FBCE-4B59-B30C-8EC375EB8E48}" destId="{F42E7093-DD5B-485B-B92A-3F4EADD75499}" srcOrd="7" destOrd="0" presId="urn:microsoft.com/office/officeart/2005/8/layout/hierarchy1"/>
    <dgm:cxn modelId="{4E0550A7-2FDA-49A8-B21E-0829CA6FEDBD}" type="presParOf" srcId="{F42E7093-DD5B-485B-B92A-3F4EADD75499}" destId="{53EEF78E-4B51-4221-81C9-AFC61E8546A8}" srcOrd="0" destOrd="0" presId="urn:microsoft.com/office/officeart/2005/8/layout/hierarchy1"/>
    <dgm:cxn modelId="{2AC21A6C-7742-4D0D-8D0C-FC9512AA29B7}" type="presParOf" srcId="{53EEF78E-4B51-4221-81C9-AFC61E8546A8}" destId="{FE792B4D-F2CA-40C1-A9C5-D9B14DEDAED6}" srcOrd="0" destOrd="0" presId="urn:microsoft.com/office/officeart/2005/8/layout/hierarchy1"/>
    <dgm:cxn modelId="{DB9AD4E8-F2B0-4500-BDBA-5C328B76CCD3}" type="presParOf" srcId="{53EEF78E-4B51-4221-81C9-AFC61E8546A8}" destId="{A850C307-B1D4-4F2C-811F-9EFE7A7A2824}" srcOrd="1" destOrd="0" presId="urn:microsoft.com/office/officeart/2005/8/layout/hierarchy1"/>
    <dgm:cxn modelId="{4858C849-E0D8-4F41-9A3A-AD51E3562487}" type="presParOf" srcId="{F42E7093-DD5B-485B-B92A-3F4EADD75499}" destId="{BDFEB27D-8FAB-4308-9A70-03C311722F77}" srcOrd="1" destOrd="0" presId="urn:microsoft.com/office/officeart/2005/8/layout/hierarchy1"/>
    <dgm:cxn modelId="{572B3AF9-73CB-4879-AC90-D2DB69DE135A}" type="presParOf" srcId="{1A8C953B-FBCE-4B59-B30C-8EC375EB8E48}" destId="{38D322FE-683D-4598-8B8E-B9F0509A54E2}" srcOrd="8" destOrd="0" presId="urn:microsoft.com/office/officeart/2005/8/layout/hierarchy1"/>
    <dgm:cxn modelId="{B5861F37-3111-4157-9D74-20DF0D88AB0B}" type="presParOf" srcId="{1A8C953B-FBCE-4B59-B30C-8EC375EB8E48}" destId="{31ADE480-8BEB-40E7-ACF2-031A6E54E44D}" srcOrd="9" destOrd="0" presId="urn:microsoft.com/office/officeart/2005/8/layout/hierarchy1"/>
    <dgm:cxn modelId="{A21383B0-8860-4C74-B5CB-632012E7CEE8}" type="presParOf" srcId="{31ADE480-8BEB-40E7-ACF2-031A6E54E44D}" destId="{70B12D64-6F9A-4DC0-A23B-1493F23C42B2}" srcOrd="0" destOrd="0" presId="urn:microsoft.com/office/officeart/2005/8/layout/hierarchy1"/>
    <dgm:cxn modelId="{D9FC93AB-32F9-4AE7-807D-F603712D7EBA}" type="presParOf" srcId="{70B12D64-6F9A-4DC0-A23B-1493F23C42B2}" destId="{C1C82EB8-FA06-41FB-9637-E13C95218BE0}" srcOrd="0" destOrd="0" presId="urn:microsoft.com/office/officeart/2005/8/layout/hierarchy1"/>
    <dgm:cxn modelId="{8FB58271-2A78-49AD-BFEA-8A358B6CEFF0}" type="presParOf" srcId="{70B12D64-6F9A-4DC0-A23B-1493F23C42B2}" destId="{5357354C-1AC7-458C-A2DD-80E9340A890D}" srcOrd="1" destOrd="0" presId="urn:microsoft.com/office/officeart/2005/8/layout/hierarchy1"/>
    <dgm:cxn modelId="{218F3974-E781-4BC3-AB7E-2F06F94225E8}" type="presParOf" srcId="{31ADE480-8BEB-40E7-ACF2-031A6E54E44D}" destId="{48C38829-A803-4867-9DA5-3895B7AC8B26}" srcOrd="1" destOrd="0" presId="urn:microsoft.com/office/officeart/2005/8/layout/hierarchy1"/>
  </dgm:cxnLst>
  <dgm:bg/>
  <dgm:whole/>
  <dgm:extLst>
    <a:ext uri="http://schemas.microsoft.com/office/drawing/2008/diagram">
      <dsp:dataModelExt xmlns:dsp="http://schemas.microsoft.com/office/drawing/2008/diagram" relId="rId20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79BBEA92-C791-4D25-B2F7-4041A8CE92FA}">
      <dsp:nvSpPr>
        <dsp:cNvPr id="0" name=""/>
        <dsp:cNvSpPr/>
      </dsp:nvSpPr>
      <dsp:spPr>
        <a:xfrm>
          <a:off x="6308829" y="2115503"/>
          <a:ext cx="814942" cy="387838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64300"/>
              </a:lnTo>
              <a:lnTo>
                <a:pt x="814942" y="264300"/>
              </a:lnTo>
              <a:lnTo>
                <a:pt x="814942" y="387838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6A978BB-6EFB-4FA1-B1C1-DE77181E18A5}">
      <dsp:nvSpPr>
        <dsp:cNvPr id="0" name=""/>
        <dsp:cNvSpPr/>
      </dsp:nvSpPr>
      <dsp:spPr>
        <a:xfrm>
          <a:off x="5493886" y="2115503"/>
          <a:ext cx="814942" cy="387838"/>
        </a:xfrm>
        <a:custGeom>
          <a:avLst/>
          <a:gdLst/>
          <a:ahLst/>
          <a:cxnLst/>
          <a:rect l="0" t="0" r="0" b="0"/>
          <a:pathLst>
            <a:path>
              <a:moveTo>
                <a:pt x="814942" y="0"/>
              </a:moveTo>
              <a:lnTo>
                <a:pt x="814942" y="264300"/>
              </a:lnTo>
              <a:lnTo>
                <a:pt x="0" y="264300"/>
              </a:lnTo>
              <a:lnTo>
                <a:pt x="0" y="387838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2184C10-FC8D-4686-B002-2CFADAA0FCD4}">
      <dsp:nvSpPr>
        <dsp:cNvPr id="0" name=""/>
        <dsp:cNvSpPr/>
      </dsp:nvSpPr>
      <dsp:spPr>
        <a:xfrm>
          <a:off x="4241794" y="880865"/>
          <a:ext cx="2067035" cy="387838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64300"/>
              </a:lnTo>
              <a:lnTo>
                <a:pt x="2067035" y="264300"/>
              </a:lnTo>
              <a:lnTo>
                <a:pt x="2067035" y="387838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D3C84356-B64C-4F13-B6A9-8CD492CF800F}">
      <dsp:nvSpPr>
        <dsp:cNvPr id="0" name=""/>
        <dsp:cNvSpPr/>
      </dsp:nvSpPr>
      <dsp:spPr>
        <a:xfrm>
          <a:off x="2295437" y="2115503"/>
          <a:ext cx="1602401" cy="387838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64300"/>
              </a:lnTo>
              <a:lnTo>
                <a:pt x="1602401" y="264300"/>
              </a:lnTo>
              <a:lnTo>
                <a:pt x="1602401" y="387838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A301E6E-22B8-4B36-BEF6-A2C7CCD536E6}">
      <dsp:nvSpPr>
        <dsp:cNvPr id="0" name=""/>
        <dsp:cNvSpPr/>
      </dsp:nvSpPr>
      <dsp:spPr>
        <a:xfrm>
          <a:off x="2249717" y="2115503"/>
          <a:ext cx="91440" cy="387838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264300"/>
              </a:lnTo>
              <a:lnTo>
                <a:pt x="52074" y="264300"/>
              </a:lnTo>
              <a:lnTo>
                <a:pt x="52074" y="387838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26F57359-DC5A-46B0-9C50-62086772D3B9}">
      <dsp:nvSpPr>
        <dsp:cNvPr id="0" name=""/>
        <dsp:cNvSpPr/>
      </dsp:nvSpPr>
      <dsp:spPr>
        <a:xfrm>
          <a:off x="671906" y="2115503"/>
          <a:ext cx="1623531" cy="387838"/>
        </a:xfrm>
        <a:custGeom>
          <a:avLst/>
          <a:gdLst/>
          <a:ahLst/>
          <a:cxnLst/>
          <a:rect l="0" t="0" r="0" b="0"/>
          <a:pathLst>
            <a:path>
              <a:moveTo>
                <a:pt x="1623531" y="0"/>
              </a:moveTo>
              <a:lnTo>
                <a:pt x="1623531" y="264300"/>
              </a:lnTo>
              <a:lnTo>
                <a:pt x="0" y="264300"/>
              </a:lnTo>
              <a:lnTo>
                <a:pt x="0" y="387838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65EBDE34-60A0-4444-80B3-530DFAE19C47}">
      <dsp:nvSpPr>
        <dsp:cNvPr id="0" name=""/>
        <dsp:cNvSpPr/>
      </dsp:nvSpPr>
      <dsp:spPr>
        <a:xfrm>
          <a:off x="2295437" y="880865"/>
          <a:ext cx="1946356" cy="387838"/>
        </a:xfrm>
        <a:custGeom>
          <a:avLst/>
          <a:gdLst/>
          <a:ahLst/>
          <a:cxnLst/>
          <a:rect l="0" t="0" r="0" b="0"/>
          <a:pathLst>
            <a:path>
              <a:moveTo>
                <a:pt x="1946356" y="0"/>
              </a:moveTo>
              <a:lnTo>
                <a:pt x="1946356" y="264300"/>
              </a:lnTo>
              <a:lnTo>
                <a:pt x="0" y="264300"/>
              </a:lnTo>
              <a:lnTo>
                <a:pt x="0" y="387838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B3E3F74-7400-4B39-8B71-4D908D12F3AA}">
      <dsp:nvSpPr>
        <dsp:cNvPr id="0" name=""/>
        <dsp:cNvSpPr/>
      </dsp:nvSpPr>
      <dsp:spPr>
        <a:xfrm>
          <a:off x="3444235" y="34065"/>
          <a:ext cx="1595117" cy="846799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73934BF7-CD89-408D-9219-00122B2583E9}">
      <dsp:nvSpPr>
        <dsp:cNvPr id="0" name=""/>
        <dsp:cNvSpPr/>
      </dsp:nvSpPr>
      <dsp:spPr>
        <a:xfrm>
          <a:off x="3592406" y="174828"/>
          <a:ext cx="1595117" cy="846799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76200" tIns="76200" rIns="76200" bIns="76200" numCol="1" spcCol="1270" anchor="ctr" anchorCtr="0">
          <a:noAutofit/>
        </a:bodyPr>
        <a:lstStyle/>
        <a:p>
          <a:pPr lvl="0" algn="ctr" defTabSz="8890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000" kern="1200"/>
            <a:t>TPPEMs</a:t>
          </a:r>
          <a:endParaRPr lang="en-US" sz="1200" kern="1200"/>
        </a:p>
      </dsp:txBody>
      <dsp:txXfrm>
        <a:off x="3617208" y="199630"/>
        <a:ext cx="1545513" cy="797195"/>
      </dsp:txXfrm>
    </dsp:sp>
    <dsp:sp modelId="{E05F9CD4-DB84-4ADD-B2C1-EB5C421297BB}">
      <dsp:nvSpPr>
        <dsp:cNvPr id="0" name=""/>
        <dsp:cNvSpPr/>
      </dsp:nvSpPr>
      <dsp:spPr>
        <a:xfrm>
          <a:off x="1319124" y="1268703"/>
          <a:ext cx="1952626" cy="846799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9FAA3468-7BBE-45ED-B598-35F9D3782CAA}">
      <dsp:nvSpPr>
        <dsp:cNvPr id="0" name=""/>
        <dsp:cNvSpPr/>
      </dsp:nvSpPr>
      <dsp:spPr>
        <a:xfrm>
          <a:off x="1467296" y="1409466"/>
          <a:ext cx="1952626" cy="846799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100000"/>
            </a:lnSpc>
            <a:spcBef>
              <a:spcPct val="0"/>
            </a:spcBef>
            <a:spcAft>
              <a:spcPts val="0"/>
            </a:spcAft>
          </a:pPr>
          <a:r>
            <a:rPr lang="en-US" sz="1200" kern="1200"/>
            <a:t>Outcome Measures</a:t>
          </a:r>
        </a:p>
        <a:p>
          <a:pPr lvl="0" algn="ctr" defTabSz="533400">
            <a:lnSpc>
              <a:spcPct val="100000"/>
            </a:lnSpc>
            <a:spcBef>
              <a:spcPct val="0"/>
            </a:spcBef>
            <a:spcAft>
              <a:spcPts val="0"/>
            </a:spcAft>
          </a:pPr>
          <a:r>
            <a:rPr lang="en-US" sz="1200" kern="1200"/>
            <a:t>50%</a:t>
          </a:r>
        </a:p>
      </dsp:txBody>
      <dsp:txXfrm>
        <a:off x="1492098" y="1434268"/>
        <a:ext cx="1903022" cy="797195"/>
      </dsp:txXfrm>
    </dsp:sp>
    <dsp:sp modelId="{93A566C5-9118-476C-8665-5DB5250A13BC}">
      <dsp:nvSpPr>
        <dsp:cNvPr id="0" name=""/>
        <dsp:cNvSpPr/>
      </dsp:nvSpPr>
      <dsp:spPr>
        <a:xfrm>
          <a:off x="5135" y="2503342"/>
          <a:ext cx="1333542" cy="1436629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72FD69CD-3571-4B77-9EFB-ADD694A3E1D8}">
      <dsp:nvSpPr>
        <dsp:cNvPr id="0" name=""/>
        <dsp:cNvSpPr/>
      </dsp:nvSpPr>
      <dsp:spPr>
        <a:xfrm>
          <a:off x="153306" y="2644105"/>
          <a:ext cx="1333542" cy="1436629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lvl="0" algn="ctr" defTabSz="444500">
            <a:lnSpc>
              <a:spcPct val="100000"/>
            </a:lnSpc>
            <a:spcBef>
              <a:spcPct val="0"/>
            </a:spcBef>
            <a:spcAft>
              <a:spcPts val="0"/>
            </a:spcAft>
          </a:pPr>
          <a:r>
            <a:rPr lang="en-US" sz="1000" kern="1200"/>
            <a:t>Employers' </a:t>
          </a:r>
        </a:p>
        <a:p>
          <a:pPr lvl="0" algn="ctr" defTabSz="444500">
            <a:lnSpc>
              <a:spcPct val="100000"/>
            </a:lnSpc>
            <a:spcBef>
              <a:spcPct val="0"/>
            </a:spcBef>
            <a:spcAft>
              <a:spcPts val="0"/>
            </a:spcAft>
          </a:pPr>
          <a:r>
            <a:rPr lang="en-US" sz="1000" kern="1200"/>
            <a:t>Perceptions of Preparation</a:t>
          </a:r>
        </a:p>
        <a:p>
          <a:pPr lvl="0" algn="ctr" defTabSz="444500">
            <a:lnSpc>
              <a:spcPct val="100000"/>
            </a:lnSpc>
            <a:spcBef>
              <a:spcPct val="0"/>
            </a:spcBef>
            <a:spcAft>
              <a:spcPts val="0"/>
            </a:spcAft>
          </a:pPr>
          <a:r>
            <a:rPr lang="en-US" sz="1000" kern="1200"/>
            <a:t>10%</a:t>
          </a:r>
        </a:p>
        <a:p>
          <a:pPr lvl="0" algn="ctr" defTabSz="444500">
            <a:lnSpc>
              <a:spcPct val="100000"/>
            </a:lnSpc>
            <a:spcBef>
              <a:spcPct val="0"/>
            </a:spcBef>
            <a:spcAft>
              <a:spcPts val="0"/>
            </a:spcAft>
          </a:pPr>
          <a:r>
            <a:rPr lang="en-US" sz="800" kern="1200"/>
            <a:t>(Employer Survey at </a:t>
          </a:r>
        </a:p>
        <a:p>
          <a:pPr lvl="0" algn="ctr" defTabSz="444500">
            <a:lnSpc>
              <a:spcPct val="100000"/>
            </a:lnSpc>
            <a:spcBef>
              <a:spcPct val="0"/>
            </a:spcBef>
            <a:spcAft>
              <a:spcPts val="0"/>
            </a:spcAft>
          </a:pPr>
          <a:r>
            <a:rPr lang="en-US" sz="800" kern="1200"/>
            <a:t>the  end of year 1)</a:t>
          </a:r>
        </a:p>
      </dsp:txBody>
      <dsp:txXfrm>
        <a:off x="192364" y="2683163"/>
        <a:ext cx="1255426" cy="1358513"/>
      </dsp:txXfrm>
    </dsp:sp>
    <dsp:sp modelId="{3DFE6C29-D438-4DE6-9D41-338DDF2B2357}">
      <dsp:nvSpPr>
        <dsp:cNvPr id="0" name=""/>
        <dsp:cNvSpPr/>
      </dsp:nvSpPr>
      <dsp:spPr>
        <a:xfrm>
          <a:off x="1635020" y="2503342"/>
          <a:ext cx="1333542" cy="1416501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181EDBFD-CD1B-4A25-BD40-3CAFDA9FD3CF}">
      <dsp:nvSpPr>
        <dsp:cNvPr id="0" name=""/>
        <dsp:cNvSpPr/>
      </dsp:nvSpPr>
      <dsp:spPr>
        <a:xfrm>
          <a:off x="1783192" y="2644105"/>
          <a:ext cx="1333542" cy="1416501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lvl="0" algn="ctr" defTabSz="444500">
            <a:lnSpc>
              <a:spcPct val="100000"/>
            </a:lnSpc>
            <a:spcBef>
              <a:spcPct val="0"/>
            </a:spcBef>
            <a:spcAft>
              <a:spcPts val="0"/>
            </a:spcAft>
          </a:pPr>
          <a:r>
            <a:rPr lang="en-US" sz="1000" kern="1200"/>
            <a:t>Inductees' Perceptions of Preparation</a:t>
          </a:r>
        </a:p>
        <a:p>
          <a:pPr lvl="0" algn="ctr" defTabSz="444500">
            <a:lnSpc>
              <a:spcPct val="100000"/>
            </a:lnSpc>
            <a:spcBef>
              <a:spcPct val="0"/>
            </a:spcBef>
            <a:spcAft>
              <a:spcPts val="0"/>
            </a:spcAft>
          </a:pPr>
          <a:r>
            <a:rPr lang="en-US" sz="1000" kern="1200"/>
            <a:t>10%</a:t>
          </a:r>
        </a:p>
        <a:p>
          <a:pPr lvl="0" algn="ctr" defTabSz="444500">
            <a:lnSpc>
              <a:spcPct val="100000"/>
            </a:lnSpc>
            <a:spcBef>
              <a:spcPct val="0"/>
            </a:spcBef>
            <a:spcAft>
              <a:spcPts val="0"/>
            </a:spcAft>
          </a:pPr>
          <a:r>
            <a:rPr lang="en-US" sz="800" kern="1200"/>
            <a:t>(Inductee Survey at the</a:t>
          </a:r>
        </a:p>
        <a:p>
          <a:pPr lvl="0" algn="ctr" defTabSz="444500">
            <a:lnSpc>
              <a:spcPct val="100000"/>
            </a:lnSpc>
            <a:spcBef>
              <a:spcPct val="0"/>
            </a:spcBef>
            <a:spcAft>
              <a:spcPts val="0"/>
            </a:spcAft>
          </a:pPr>
          <a:r>
            <a:rPr lang="en-US" sz="800" kern="1200"/>
            <a:t>end of year 1)</a:t>
          </a:r>
          <a:endParaRPr lang="en-US" sz="500" kern="1200"/>
        </a:p>
      </dsp:txBody>
      <dsp:txXfrm>
        <a:off x="1822250" y="2683163"/>
        <a:ext cx="1255426" cy="1338385"/>
      </dsp:txXfrm>
    </dsp:sp>
    <dsp:sp modelId="{98DDBAE0-5251-4DEA-90E0-A0184C777F71}">
      <dsp:nvSpPr>
        <dsp:cNvPr id="0" name=""/>
        <dsp:cNvSpPr/>
      </dsp:nvSpPr>
      <dsp:spPr>
        <a:xfrm>
          <a:off x="3264906" y="2503342"/>
          <a:ext cx="1265865" cy="1414384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15B745CE-D359-4A50-8A47-0779A4DEB52B}">
      <dsp:nvSpPr>
        <dsp:cNvPr id="0" name=""/>
        <dsp:cNvSpPr/>
      </dsp:nvSpPr>
      <dsp:spPr>
        <a:xfrm>
          <a:off x="3413077" y="2644105"/>
          <a:ext cx="1265865" cy="1414384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/>
            <a:t>Teacher Observation Data</a:t>
          </a:r>
        </a:p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/>
            <a:t>30%</a:t>
          </a:r>
        </a:p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800" kern="1200"/>
            <a:t>(TAPS summative)</a:t>
          </a:r>
          <a:endParaRPr lang="en-US" sz="1000" kern="1200"/>
        </a:p>
      </dsp:txBody>
      <dsp:txXfrm>
        <a:off x="3450153" y="2681181"/>
        <a:ext cx="1191713" cy="1340232"/>
      </dsp:txXfrm>
    </dsp:sp>
    <dsp:sp modelId="{3EA7C8C6-DE62-4B0E-8255-CB39751DB330}">
      <dsp:nvSpPr>
        <dsp:cNvPr id="0" name=""/>
        <dsp:cNvSpPr/>
      </dsp:nvSpPr>
      <dsp:spPr>
        <a:xfrm>
          <a:off x="5365300" y="1268703"/>
          <a:ext cx="1887056" cy="846799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DFACE677-1493-4E92-8BB9-CD69318F001B}">
      <dsp:nvSpPr>
        <dsp:cNvPr id="0" name=""/>
        <dsp:cNvSpPr/>
      </dsp:nvSpPr>
      <dsp:spPr>
        <a:xfrm>
          <a:off x="5513472" y="1409466"/>
          <a:ext cx="1887056" cy="846799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100000"/>
            </a:lnSpc>
            <a:spcBef>
              <a:spcPct val="0"/>
            </a:spcBef>
            <a:spcAft>
              <a:spcPts val="0"/>
            </a:spcAft>
          </a:pPr>
          <a:r>
            <a:rPr lang="en-US" sz="1200" kern="1200"/>
            <a:t>Program Measures</a:t>
          </a:r>
        </a:p>
        <a:p>
          <a:pPr lvl="0" algn="ctr" defTabSz="533400">
            <a:lnSpc>
              <a:spcPct val="100000"/>
            </a:lnSpc>
            <a:spcBef>
              <a:spcPct val="0"/>
            </a:spcBef>
            <a:spcAft>
              <a:spcPts val="0"/>
            </a:spcAft>
          </a:pPr>
          <a:r>
            <a:rPr lang="en-US" sz="1200" kern="1200"/>
            <a:t>50%</a:t>
          </a:r>
        </a:p>
      </dsp:txBody>
      <dsp:txXfrm>
        <a:off x="5538274" y="1434268"/>
        <a:ext cx="1837452" cy="797195"/>
      </dsp:txXfrm>
    </dsp:sp>
    <dsp:sp modelId="{6858B8C8-F27D-4D69-A138-49AFA585BE23}">
      <dsp:nvSpPr>
        <dsp:cNvPr id="0" name=""/>
        <dsp:cNvSpPr/>
      </dsp:nvSpPr>
      <dsp:spPr>
        <a:xfrm>
          <a:off x="4827114" y="2503342"/>
          <a:ext cx="1333542" cy="1376235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1EA60BD3-37B7-458E-BECE-BE57905E87B0}">
      <dsp:nvSpPr>
        <dsp:cNvPr id="0" name=""/>
        <dsp:cNvSpPr/>
      </dsp:nvSpPr>
      <dsp:spPr>
        <a:xfrm>
          <a:off x="4975286" y="2644105"/>
          <a:ext cx="1333542" cy="1376235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lvl="0" algn="ctr" defTabSz="444500">
            <a:lnSpc>
              <a:spcPct val="100000"/>
            </a:lnSpc>
            <a:spcBef>
              <a:spcPct val="0"/>
            </a:spcBef>
            <a:spcAft>
              <a:spcPts val="0"/>
            </a:spcAft>
          </a:pPr>
          <a:r>
            <a:rPr lang="en-US" sz="1000" kern="1200"/>
            <a:t>Assessment of Content Knowledge</a:t>
          </a:r>
        </a:p>
        <a:p>
          <a:pPr lvl="0" algn="ctr" defTabSz="444500">
            <a:lnSpc>
              <a:spcPct val="100000"/>
            </a:lnSpc>
            <a:spcBef>
              <a:spcPct val="0"/>
            </a:spcBef>
            <a:spcAft>
              <a:spcPts val="0"/>
            </a:spcAft>
          </a:pPr>
          <a:r>
            <a:rPr lang="en-US" sz="1000" kern="1200"/>
            <a:t>20%</a:t>
          </a:r>
        </a:p>
        <a:p>
          <a:pPr lvl="0" algn="ctr" defTabSz="444500">
            <a:lnSpc>
              <a:spcPct val="100000"/>
            </a:lnSpc>
            <a:spcBef>
              <a:spcPct val="0"/>
            </a:spcBef>
            <a:spcAft>
              <a:spcPts val="0"/>
            </a:spcAft>
          </a:pPr>
          <a:r>
            <a:rPr lang="en-US" sz="800" kern="1200"/>
            <a:t>(GACE)</a:t>
          </a:r>
          <a:endParaRPr lang="en-US" sz="600" kern="1200"/>
        </a:p>
      </dsp:txBody>
      <dsp:txXfrm>
        <a:off x="5014344" y="2683163"/>
        <a:ext cx="1255426" cy="1298119"/>
      </dsp:txXfrm>
    </dsp:sp>
    <dsp:sp modelId="{836CC1F3-5F07-43CB-B846-E655BA13B5F8}">
      <dsp:nvSpPr>
        <dsp:cNvPr id="0" name=""/>
        <dsp:cNvSpPr/>
      </dsp:nvSpPr>
      <dsp:spPr>
        <a:xfrm>
          <a:off x="6457000" y="2503342"/>
          <a:ext cx="1333542" cy="1376244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E5189666-C335-425B-A8BC-C69520CB50F0}">
      <dsp:nvSpPr>
        <dsp:cNvPr id="0" name=""/>
        <dsp:cNvSpPr/>
      </dsp:nvSpPr>
      <dsp:spPr>
        <a:xfrm>
          <a:off x="6605171" y="2644105"/>
          <a:ext cx="1333542" cy="1376244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lvl="0" algn="ctr" defTabSz="444500">
            <a:lnSpc>
              <a:spcPct val="100000"/>
            </a:lnSpc>
            <a:spcBef>
              <a:spcPct val="0"/>
            </a:spcBef>
            <a:spcAft>
              <a:spcPts val="0"/>
            </a:spcAft>
          </a:pPr>
          <a:r>
            <a:rPr lang="en-US" sz="1000" kern="1200"/>
            <a:t>Assessment of Teaching Skills</a:t>
          </a:r>
        </a:p>
        <a:p>
          <a:pPr lvl="0" algn="ctr" defTabSz="444500">
            <a:lnSpc>
              <a:spcPct val="100000"/>
            </a:lnSpc>
            <a:spcBef>
              <a:spcPct val="0"/>
            </a:spcBef>
            <a:spcAft>
              <a:spcPts val="0"/>
            </a:spcAft>
          </a:pPr>
          <a:r>
            <a:rPr lang="en-US" sz="1000" kern="1200"/>
            <a:t>30%</a:t>
          </a:r>
        </a:p>
        <a:p>
          <a:pPr lvl="0" algn="ctr" defTabSz="444500">
            <a:lnSpc>
              <a:spcPct val="100000"/>
            </a:lnSpc>
            <a:spcBef>
              <a:spcPct val="0"/>
            </a:spcBef>
            <a:spcAft>
              <a:spcPts val="0"/>
            </a:spcAft>
          </a:pPr>
          <a:r>
            <a:rPr lang="en-US" sz="800" kern="1200"/>
            <a:t>(edTPA)</a:t>
          </a:r>
        </a:p>
      </dsp:txBody>
      <dsp:txXfrm>
        <a:off x="6644229" y="2683163"/>
        <a:ext cx="1255426" cy="1298128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38D322FE-683D-4598-8B8E-B9F0509A54E2}">
      <dsp:nvSpPr>
        <dsp:cNvPr id="0" name=""/>
        <dsp:cNvSpPr/>
      </dsp:nvSpPr>
      <dsp:spPr>
        <a:xfrm>
          <a:off x="3963862" y="1655746"/>
          <a:ext cx="3288461" cy="39125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66626"/>
              </a:lnTo>
              <a:lnTo>
                <a:pt x="3288461" y="266626"/>
              </a:lnTo>
              <a:lnTo>
                <a:pt x="3288461" y="391252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30B1513-319A-4D3B-93ED-2C88D6D1663A}">
      <dsp:nvSpPr>
        <dsp:cNvPr id="0" name=""/>
        <dsp:cNvSpPr/>
      </dsp:nvSpPr>
      <dsp:spPr>
        <a:xfrm>
          <a:off x="3963862" y="1655746"/>
          <a:ext cx="1644230" cy="39125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66626"/>
              </a:lnTo>
              <a:lnTo>
                <a:pt x="1644230" y="266626"/>
              </a:lnTo>
              <a:lnTo>
                <a:pt x="1644230" y="391252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2126ABC-C087-416E-9416-22393227E7B2}">
      <dsp:nvSpPr>
        <dsp:cNvPr id="0" name=""/>
        <dsp:cNvSpPr/>
      </dsp:nvSpPr>
      <dsp:spPr>
        <a:xfrm>
          <a:off x="3918142" y="1655746"/>
          <a:ext cx="91440" cy="391252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391252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AC90678-C86F-4811-90E2-3B7C18F22705}">
      <dsp:nvSpPr>
        <dsp:cNvPr id="0" name=""/>
        <dsp:cNvSpPr/>
      </dsp:nvSpPr>
      <dsp:spPr>
        <a:xfrm>
          <a:off x="2319631" y="1655746"/>
          <a:ext cx="1644230" cy="391252"/>
        </a:xfrm>
        <a:custGeom>
          <a:avLst/>
          <a:gdLst/>
          <a:ahLst/>
          <a:cxnLst/>
          <a:rect l="0" t="0" r="0" b="0"/>
          <a:pathLst>
            <a:path>
              <a:moveTo>
                <a:pt x="1644230" y="0"/>
              </a:moveTo>
              <a:lnTo>
                <a:pt x="1644230" y="266626"/>
              </a:lnTo>
              <a:lnTo>
                <a:pt x="0" y="266626"/>
              </a:lnTo>
              <a:lnTo>
                <a:pt x="0" y="391252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6345AB34-2C67-4989-A114-F018D91A6825}">
      <dsp:nvSpPr>
        <dsp:cNvPr id="0" name=""/>
        <dsp:cNvSpPr/>
      </dsp:nvSpPr>
      <dsp:spPr>
        <a:xfrm>
          <a:off x="675400" y="1655746"/>
          <a:ext cx="3288461" cy="391252"/>
        </a:xfrm>
        <a:custGeom>
          <a:avLst/>
          <a:gdLst/>
          <a:ahLst/>
          <a:cxnLst/>
          <a:rect l="0" t="0" r="0" b="0"/>
          <a:pathLst>
            <a:path>
              <a:moveTo>
                <a:pt x="3288461" y="0"/>
              </a:moveTo>
              <a:lnTo>
                <a:pt x="3288461" y="266626"/>
              </a:lnTo>
              <a:lnTo>
                <a:pt x="0" y="266626"/>
              </a:lnTo>
              <a:lnTo>
                <a:pt x="0" y="391252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8DA26A6-2FC9-427F-B72F-449C7BBA5B9E}">
      <dsp:nvSpPr>
        <dsp:cNvPr id="0" name=""/>
        <dsp:cNvSpPr/>
      </dsp:nvSpPr>
      <dsp:spPr>
        <a:xfrm>
          <a:off x="3054823" y="799639"/>
          <a:ext cx="1818078" cy="856106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B7D46D45-EF9E-4939-BB7B-0B8CECAA4783}">
      <dsp:nvSpPr>
        <dsp:cNvPr id="0" name=""/>
        <dsp:cNvSpPr/>
      </dsp:nvSpPr>
      <dsp:spPr>
        <a:xfrm>
          <a:off x="3204298" y="941641"/>
          <a:ext cx="1818078" cy="856106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3340" tIns="53340" rIns="53340" bIns="53340" numCol="1" spcCol="1270" anchor="ctr" anchorCtr="0">
          <a:noAutofit/>
        </a:bodyPr>
        <a:lstStyle/>
        <a:p>
          <a:pPr lvl="0" algn="ctr" defTabSz="622300">
            <a:lnSpc>
              <a:spcPct val="100000"/>
            </a:lnSpc>
            <a:spcBef>
              <a:spcPct val="0"/>
            </a:spcBef>
            <a:spcAft>
              <a:spcPts val="0"/>
            </a:spcAft>
          </a:pPr>
          <a:r>
            <a:rPr lang="en-US" sz="1400" kern="1200"/>
            <a:t>LPPEM for Tier I Programs</a:t>
          </a:r>
        </a:p>
      </dsp:txBody>
      <dsp:txXfrm>
        <a:off x="3229372" y="966715"/>
        <a:ext cx="1767930" cy="805958"/>
      </dsp:txXfrm>
    </dsp:sp>
    <dsp:sp modelId="{D7DD7FA7-8C48-41E5-8AD4-57B43F120F2B}">
      <dsp:nvSpPr>
        <dsp:cNvPr id="0" name=""/>
        <dsp:cNvSpPr/>
      </dsp:nvSpPr>
      <dsp:spPr>
        <a:xfrm>
          <a:off x="2760" y="2046998"/>
          <a:ext cx="1345279" cy="1288084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30C19E81-D53D-404C-9DB1-3C4D81A58C1D}">
      <dsp:nvSpPr>
        <dsp:cNvPr id="0" name=""/>
        <dsp:cNvSpPr/>
      </dsp:nvSpPr>
      <dsp:spPr>
        <a:xfrm>
          <a:off x="152236" y="2189000"/>
          <a:ext cx="1345279" cy="1288084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/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88950">
            <a:lnSpc>
              <a:spcPct val="100000"/>
            </a:lnSpc>
            <a:spcBef>
              <a:spcPct val="0"/>
            </a:spcBef>
            <a:spcAft>
              <a:spcPts val="0"/>
            </a:spcAft>
          </a:pPr>
          <a:r>
            <a:rPr lang="en-US" sz="1100" kern="1200" dirty="0"/>
            <a:t>Employers' Perceptions of Preparation</a:t>
          </a:r>
        </a:p>
        <a:p>
          <a:pPr lvl="0" algn="ctr" defTabSz="488950">
            <a:lnSpc>
              <a:spcPct val="100000"/>
            </a:lnSpc>
            <a:spcBef>
              <a:spcPct val="0"/>
            </a:spcBef>
            <a:spcAft>
              <a:spcPts val="0"/>
            </a:spcAft>
          </a:pPr>
          <a:r>
            <a:rPr lang="en-US" sz="1100" kern="1200" dirty="0" smtClean="0"/>
            <a:t>10%</a:t>
          </a:r>
          <a:endParaRPr lang="en-US" sz="1100" kern="1200" dirty="0"/>
        </a:p>
        <a:p>
          <a:pPr lvl="0" algn="ctr" defTabSz="488950">
            <a:lnSpc>
              <a:spcPct val="100000"/>
            </a:lnSpc>
            <a:spcBef>
              <a:spcPct val="0"/>
            </a:spcBef>
            <a:spcAft>
              <a:spcPts val="0"/>
            </a:spcAft>
          </a:pPr>
          <a:r>
            <a:rPr lang="en-US" sz="800" kern="1200" dirty="0"/>
            <a:t>(Employer survey administered at the </a:t>
          </a:r>
        </a:p>
        <a:p>
          <a:pPr lvl="0" algn="ctr" defTabSz="488950">
            <a:lnSpc>
              <a:spcPct val="100000"/>
            </a:lnSpc>
            <a:spcBef>
              <a:spcPct val="0"/>
            </a:spcBef>
            <a:spcAft>
              <a:spcPts val="0"/>
            </a:spcAft>
          </a:pPr>
          <a:r>
            <a:rPr lang="en-US" sz="800" kern="1200" dirty="0"/>
            <a:t>end of year 1)</a:t>
          </a:r>
        </a:p>
      </dsp:txBody>
      <dsp:txXfrm>
        <a:off x="189963" y="2226727"/>
        <a:ext cx="1269825" cy="1212630"/>
      </dsp:txXfrm>
    </dsp:sp>
    <dsp:sp modelId="{C5084DC5-B350-47EF-933D-655BA4C1A9A4}">
      <dsp:nvSpPr>
        <dsp:cNvPr id="0" name=""/>
        <dsp:cNvSpPr/>
      </dsp:nvSpPr>
      <dsp:spPr>
        <a:xfrm>
          <a:off x="1646991" y="2046998"/>
          <a:ext cx="1345279" cy="1284291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2EB3138F-33D9-455C-9588-1C9B5E60BE9D}">
      <dsp:nvSpPr>
        <dsp:cNvPr id="0" name=""/>
        <dsp:cNvSpPr/>
      </dsp:nvSpPr>
      <dsp:spPr>
        <a:xfrm>
          <a:off x="1796467" y="2189000"/>
          <a:ext cx="1345279" cy="1284291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50" kern="1200" dirty="0"/>
            <a:t>Inductees' Perceptions of Preparation</a:t>
          </a:r>
        </a:p>
        <a:p>
          <a:pPr lvl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50" kern="1200" dirty="0" smtClean="0"/>
            <a:t>10%</a:t>
          </a:r>
          <a:endParaRPr lang="en-US" sz="1050" kern="1200" dirty="0"/>
        </a:p>
        <a:p>
          <a:pPr lvl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800" kern="1200" dirty="0"/>
            <a:t>(Inductee survey administered at the end of year 1)</a:t>
          </a:r>
        </a:p>
      </dsp:txBody>
      <dsp:txXfrm>
        <a:off x="1834083" y="2226616"/>
        <a:ext cx="1270047" cy="1209059"/>
      </dsp:txXfrm>
    </dsp:sp>
    <dsp:sp modelId="{132E5FCE-7DE1-4E65-B5AE-C986F8AE1B5F}">
      <dsp:nvSpPr>
        <dsp:cNvPr id="0" name=""/>
        <dsp:cNvSpPr/>
      </dsp:nvSpPr>
      <dsp:spPr>
        <a:xfrm>
          <a:off x="3291222" y="2046998"/>
          <a:ext cx="1345279" cy="1273178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39B10381-CBA1-41BC-BA4A-6D4113EC0251}">
      <dsp:nvSpPr>
        <dsp:cNvPr id="0" name=""/>
        <dsp:cNvSpPr/>
      </dsp:nvSpPr>
      <dsp:spPr>
        <a:xfrm>
          <a:off x="3440697" y="2189000"/>
          <a:ext cx="1345279" cy="1273178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100" kern="1200" dirty="0" smtClean="0"/>
            <a:t>Completer Survey</a:t>
          </a:r>
          <a:endParaRPr lang="en-US" sz="1100" kern="1200" dirty="0"/>
        </a:p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100" kern="1200" dirty="0"/>
            <a:t>10</a:t>
          </a:r>
          <a:r>
            <a:rPr lang="en-US" sz="1100" kern="1200" dirty="0" smtClean="0"/>
            <a:t>%</a:t>
          </a:r>
        </a:p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800" kern="1200" dirty="0" smtClean="0"/>
            <a:t>(Completer survey administered at the end of  the program)</a:t>
          </a:r>
          <a:endParaRPr lang="en-US" sz="400" kern="1200" dirty="0"/>
        </a:p>
      </dsp:txBody>
      <dsp:txXfrm>
        <a:off x="3477987" y="2226290"/>
        <a:ext cx="1270699" cy="1198598"/>
      </dsp:txXfrm>
    </dsp:sp>
    <dsp:sp modelId="{FE792B4D-F2CA-40C1-A9C5-D9B14DEDAED6}">
      <dsp:nvSpPr>
        <dsp:cNvPr id="0" name=""/>
        <dsp:cNvSpPr/>
      </dsp:nvSpPr>
      <dsp:spPr>
        <a:xfrm>
          <a:off x="4935453" y="2046998"/>
          <a:ext cx="1345279" cy="1288084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A850C307-B1D4-4F2C-811F-9EFE7A7A2824}">
      <dsp:nvSpPr>
        <dsp:cNvPr id="0" name=""/>
        <dsp:cNvSpPr/>
      </dsp:nvSpPr>
      <dsp:spPr>
        <a:xfrm>
          <a:off x="5084928" y="2189000"/>
          <a:ext cx="1345279" cy="1288084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88950">
            <a:lnSpc>
              <a:spcPct val="100000"/>
            </a:lnSpc>
            <a:spcBef>
              <a:spcPct val="0"/>
            </a:spcBef>
            <a:spcAft>
              <a:spcPts val="0"/>
            </a:spcAft>
          </a:pPr>
          <a:r>
            <a:rPr lang="en-US" sz="1100" kern="1200"/>
            <a:t>Leader Assessment on Performance Standards (LAPS)</a:t>
          </a:r>
        </a:p>
        <a:p>
          <a:pPr lvl="0" algn="ctr" defTabSz="488950">
            <a:lnSpc>
              <a:spcPct val="100000"/>
            </a:lnSpc>
            <a:spcBef>
              <a:spcPct val="0"/>
            </a:spcBef>
            <a:spcAft>
              <a:spcPts val="0"/>
            </a:spcAft>
          </a:pPr>
          <a:r>
            <a:rPr lang="en-US" sz="1100" kern="1200"/>
            <a:t>35%</a:t>
          </a:r>
        </a:p>
        <a:p>
          <a:pPr lvl="0" algn="ctr" defTabSz="488950">
            <a:lnSpc>
              <a:spcPct val="100000"/>
            </a:lnSpc>
            <a:spcBef>
              <a:spcPct val="0"/>
            </a:spcBef>
            <a:spcAft>
              <a:spcPts val="0"/>
            </a:spcAft>
          </a:pPr>
          <a:r>
            <a:rPr lang="en-US" sz="800" kern="1200"/>
            <a:t>(Summative; no student growth)</a:t>
          </a:r>
        </a:p>
      </dsp:txBody>
      <dsp:txXfrm>
        <a:off x="5122655" y="2226727"/>
        <a:ext cx="1269825" cy="1212630"/>
      </dsp:txXfrm>
    </dsp:sp>
    <dsp:sp modelId="{C1C82EB8-FA06-41FB-9637-E13C95218BE0}">
      <dsp:nvSpPr>
        <dsp:cNvPr id="0" name=""/>
        <dsp:cNvSpPr/>
      </dsp:nvSpPr>
      <dsp:spPr>
        <a:xfrm>
          <a:off x="6579683" y="2046998"/>
          <a:ext cx="1345279" cy="1265592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5357354C-1AC7-458C-A2DD-80E9340A890D}">
      <dsp:nvSpPr>
        <dsp:cNvPr id="0" name=""/>
        <dsp:cNvSpPr/>
      </dsp:nvSpPr>
      <dsp:spPr>
        <a:xfrm>
          <a:off x="6729159" y="2189000"/>
          <a:ext cx="1345279" cy="1265592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/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88950">
            <a:lnSpc>
              <a:spcPct val="100000"/>
            </a:lnSpc>
            <a:spcBef>
              <a:spcPct val="0"/>
            </a:spcBef>
            <a:spcAft>
              <a:spcPts val="0"/>
            </a:spcAft>
          </a:pPr>
          <a:r>
            <a:rPr lang="en-US" sz="1100" kern="1200" dirty="0"/>
            <a:t>Tier I GACE Content Knowledge Assessment</a:t>
          </a:r>
        </a:p>
        <a:p>
          <a:pPr lvl="0" algn="ctr" defTabSz="488950">
            <a:lnSpc>
              <a:spcPct val="100000"/>
            </a:lnSpc>
            <a:spcBef>
              <a:spcPct val="0"/>
            </a:spcBef>
            <a:spcAft>
              <a:spcPts val="0"/>
            </a:spcAft>
          </a:pPr>
          <a:r>
            <a:rPr lang="en-US" sz="1100" kern="1200" dirty="0" smtClean="0"/>
            <a:t>35%</a:t>
          </a:r>
          <a:endParaRPr lang="en-US" sz="1100" kern="1200" dirty="0"/>
        </a:p>
      </dsp:txBody>
      <dsp:txXfrm>
        <a:off x="6766227" y="2226068"/>
        <a:ext cx="1271143" cy="1191456"/>
      </dsp:txXfrm>
    </dsp:sp>
  </dsp:spTree>
</dsp:drawing>
</file>

<file path=word/diagrams/drawing3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38D322FE-683D-4598-8B8E-B9F0509A54E2}">
      <dsp:nvSpPr>
        <dsp:cNvPr id="0" name=""/>
        <dsp:cNvSpPr/>
      </dsp:nvSpPr>
      <dsp:spPr>
        <a:xfrm>
          <a:off x="4057349" y="1541021"/>
          <a:ext cx="3366019" cy="40047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72915"/>
              </a:lnTo>
              <a:lnTo>
                <a:pt x="3366019" y="272915"/>
              </a:lnTo>
              <a:lnTo>
                <a:pt x="3366019" y="400479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30B1513-319A-4D3B-93ED-2C88D6D1663A}">
      <dsp:nvSpPr>
        <dsp:cNvPr id="0" name=""/>
        <dsp:cNvSpPr/>
      </dsp:nvSpPr>
      <dsp:spPr>
        <a:xfrm>
          <a:off x="4057349" y="1541021"/>
          <a:ext cx="1683009" cy="40047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72915"/>
              </a:lnTo>
              <a:lnTo>
                <a:pt x="1683009" y="272915"/>
              </a:lnTo>
              <a:lnTo>
                <a:pt x="1683009" y="400479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24802D35-FEBA-4A30-A646-47BC4C23C272}">
      <dsp:nvSpPr>
        <dsp:cNvPr id="0" name=""/>
        <dsp:cNvSpPr/>
      </dsp:nvSpPr>
      <dsp:spPr>
        <a:xfrm>
          <a:off x="4011629" y="1541021"/>
          <a:ext cx="91440" cy="400479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400479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AC90678-C86F-4811-90E2-3B7C18F22705}">
      <dsp:nvSpPr>
        <dsp:cNvPr id="0" name=""/>
        <dsp:cNvSpPr/>
      </dsp:nvSpPr>
      <dsp:spPr>
        <a:xfrm>
          <a:off x="2374339" y="1541021"/>
          <a:ext cx="1683009" cy="400479"/>
        </a:xfrm>
        <a:custGeom>
          <a:avLst/>
          <a:gdLst/>
          <a:ahLst/>
          <a:cxnLst/>
          <a:rect l="0" t="0" r="0" b="0"/>
          <a:pathLst>
            <a:path>
              <a:moveTo>
                <a:pt x="1683009" y="0"/>
              </a:moveTo>
              <a:lnTo>
                <a:pt x="1683009" y="272915"/>
              </a:lnTo>
              <a:lnTo>
                <a:pt x="0" y="272915"/>
              </a:lnTo>
              <a:lnTo>
                <a:pt x="0" y="400479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6345AB34-2C67-4989-A114-F018D91A6825}">
      <dsp:nvSpPr>
        <dsp:cNvPr id="0" name=""/>
        <dsp:cNvSpPr/>
      </dsp:nvSpPr>
      <dsp:spPr>
        <a:xfrm>
          <a:off x="691329" y="1541021"/>
          <a:ext cx="3366019" cy="400479"/>
        </a:xfrm>
        <a:custGeom>
          <a:avLst/>
          <a:gdLst/>
          <a:ahLst/>
          <a:cxnLst/>
          <a:rect l="0" t="0" r="0" b="0"/>
          <a:pathLst>
            <a:path>
              <a:moveTo>
                <a:pt x="3366019" y="0"/>
              </a:moveTo>
              <a:lnTo>
                <a:pt x="3366019" y="272915"/>
              </a:lnTo>
              <a:lnTo>
                <a:pt x="0" y="272915"/>
              </a:lnTo>
              <a:lnTo>
                <a:pt x="0" y="400479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8DA26A6-2FC9-427F-B72F-449C7BBA5B9E}">
      <dsp:nvSpPr>
        <dsp:cNvPr id="0" name=""/>
        <dsp:cNvSpPr/>
      </dsp:nvSpPr>
      <dsp:spPr>
        <a:xfrm>
          <a:off x="3126870" y="664724"/>
          <a:ext cx="1860957" cy="876297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B7D46D45-EF9E-4939-BB7B-0B8CECAA4783}">
      <dsp:nvSpPr>
        <dsp:cNvPr id="0" name=""/>
        <dsp:cNvSpPr/>
      </dsp:nvSpPr>
      <dsp:spPr>
        <a:xfrm>
          <a:off x="3279871" y="810074"/>
          <a:ext cx="1860957" cy="876297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3340" tIns="53340" rIns="53340" bIns="53340" numCol="1" spcCol="1270" anchor="ctr" anchorCtr="0">
          <a:noAutofit/>
        </a:bodyPr>
        <a:lstStyle/>
        <a:p>
          <a:pPr lvl="0" algn="ctr" defTabSz="622300">
            <a:lnSpc>
              <a:spcPct val="100000"/>
            </a:lnSpc>
            <a:spcBef>
              <a:spcPct val="0"/>
            </a:spcBef>
            <a:spcAft>
              <a:spcPts val="0"/>
            </a:spcAft>
          </a:pPr>
          <a:r>
            <a:rPr lang="en-US" sz="1400" kern="1200"/>
            <a:t>LPPEM for Tier II Programs</a:t>
          </a:r>
        </a:p>
      </dsp:txBody>
      <dsp:txXfrm>
        <a:off x="3305537" y="835740"/>
        <a:ext cx="1809625" cy="824965"/>
      </dsp:txXfrm>
    </dsp:sp>
    <dsp:sp modelId="{D7DD7FA7-8C48-41E5-8AD4-57B43F120F2B}">
      <dsp:nvSpPr>
        <dsp:cNvPr id="0" name=""/>
        <dsp:cNvSpPr/>
      </dsp:nvSpPr>
      <dsp:spPr>
        <a:xfrm>
          <a:off x="2825" y="1941501"/>
          <a:ext cx="1377008" cy="1486873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30C19E81-D53D-404C-9DB1-3C4D81A58C1D}">
      <dsp:nvSpPr>
        <dsp:cNvPr id="0" name=""/>
        <dsp:cNvSpPr/>
      </dsp:nvSpPr>
      <dsp:spPr>
        <a:xfrm>
          <a:off x="155826" y="2086852"/>
          <a:ext cx="1377008" cy="1486873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/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88950">
            <a:lnSpc>
              <a:spcPct val="100000"/>
            </a:lnSpc>
            <a:spcBef>
              <a:spcPct val="0"/>
            </a:spcBef>
            <a:spcAft>
              <a:spcPts val="0"/>
            </a:spcAft>
          </a:pPr>
          <a:r>
            <a:rPr lang="en-US" sz="1100" kern="1200" dirty="0"/>
            <a:t>Employers' Perceptions of Preparation</a:t>
          </a:r>
        </a:p>
        <a:p>
          <a:pPr lvl="0" algn="ctr" defTabSz="488950">
            <a:lnSpc>
              <a:spcPct val="100000"/>
            </a:lnSpc>
            <a:spcBef>
              <a:spcPct val="0"/>
            </a:spcBef>
            <a:spcAft>
              <a:spcPts val="0"/>
            </a:spcAft>
          </a:pPr>
          <a:r>
            <a:rPr lang="en-US" sz="1100" kern="1200" dirty="0" smtClean="0"/>
            <a:t>10%</a:t>
          </a:r>
          <a:endParaRPr lang="en-US" sz="1100" kern="1200" dirty="0"/>
        </a:p>
        <a:p>
          <a:pPr lvl="0" algn="ctr" defTabSz="488950">
            <a:lnSpc>
              <a:spcPct val="100000"/>
            </a:lnSpc>
            <a:spcBef>
              <a:spcPct val="0"/>
            </a:spcBef>
            <a:spcAft>
              <a:spcPts val="0"/>
            </a:spcAft>
          </a:pPr>
          <a:r>
            <a:rPr lang="en-US" sz="800" kern="1200" dirty="0"/>
            <a:t>(Employer survey administered at the </a:t>
          </a:r>
        </a:p>
        <a:p>
          <a:pPr lvl="0" algn="ctr" defTabSz="488950">
            <a:lnSpc>
              <a:spcPct val="100000"/>
            </a:lnSpc>
            <a:spcBef>
              <a:spcPct val="0"/>
            </a:spcBef>
            <a:spcAft>
              <a:spcPts val="0"/>
            </a:spcAft>
          </a:pPr>
          <a:r>
            <a:rPr lang="en-US" sz="800" kern="1200" dirty="0"/>
            <a:t>end of year 1)</a:t>
          </a:r>
        </a:p>
      </dsp:txBody>
      <dsp:txXfrm>
        <a:off x="196157" y="2127183"/>
        <a:ext cx="1296346" cy="1406211"/>
      </dsp:txXfrm>
    </dsp:sp>
    <dsp:sp modelId="{C5084DC5-B350-47EF-933D-655BA4C1A9A4}">
      <dsp:nvSpPr>
        <dsp:cNvPr id="0" name=""/>
        <dsp:cNvSpPr/>
      </dsp:nvSpPr>
      <dsp:spPr>
        <a:xfrm>
          <a:off x="1685835" y="1941501"/>
          <a:ext cx="1377008" cy="1486934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2EB3138F-33D9-455C-9588-1C9B5E60BE9D}">
      <dsp:nvSpPr>
        <dsp:cNvPr id="0" name=""/>
        <dsp:cNvSpPr/>
      </dsp:nvSpPr>
      <dsp:spPr>
        <a:xfrm>
          <a:off x="1838836" y="2086852"/>
          <a:ext cx="1377008" cy="1486934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50" kern="1200" dirty="0"/>
            <a:t>Inductees' Perceptions of Preparation</a:t>
          </a:r>
        </a:p>
        <a:p>
          <a:pPr lvl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50" kern="1200" dirty="0" smtClean="0"/>
            <a:t>10%</a:t>
          </a:r>
          <a:endParaRPr lang="en-US" sz="1050" kern="1200" dirty="0"/>
        </a:p>
        <a:p>
          <a:pPr lvl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800" kern="1200" dirty="0"/>
            <a:t>(Inductee survey administered at the end of year 1)</a:t>
          </a:r>
        </a:p>
      </dsp:txBody>
      <dsp:txXfrm>
        <a:off x="1879167" y="2127183"/>
        <a:ext cx="1296346" cy="1406272"/>
      </dsp:txXfrm>
    </dsp:sp>
    <dsp:sp modelId="{C8B17438-F674-4571-9D0C-C4FCBAF4465D}">
      <dsp:nvSpPr>
        <dsp:cNvPr id="0" name=""/>
        <dsp:cNvSpPr/>
      </dsp:nvSpPr>
      <dsp:spPr>
        <a:xfrm>
          <a:off x="3368845" y="1941501"/>
          <a:ext cx="1377008" cy="1486987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CD84BF59-B613-4206-B96B-ED4CD2C06AC1}">
      <dsp:nvSpPr>
        <dsp:cNvPr id="0" name=""/>
        <dsp:cNvSpPr/>
      </dsp:nvSpPr>
      <dsp:spPr>
        <a:xfrm>
          <a:off x="3521846" y="2086852"/>
          <a:ext cx="1377008" cy="1486987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50" kern="1200" dirty="0" smtClean="0"/>
            <a:t>Completer Survey</a:t>
          </a:r>
        </a:p>
        <a:p>
          <a:pPr lvl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50" kern="1200" dirty="0" smtClean="0"/>
            <a:t>10%</a:t>
          </a:r>
        </a:p>
        <a:p>
          <a:pPr lvl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800" kern="1200" dirty="0" smtClean="0"/>
            <a:t>(Completer Survey administered at the end of the program)</a:t>
          </a:r>
          <a:endParaRPr lang="en-US" sz="800" kern="1200" dirty="0"/>
        </a:p>
      </dsp:txBody>
      <dsp:txXfrm>
        <a:off x="3562177" y="2127183"/>
        <a:ext cx="1296346" cy="1406325"/>
      </dsp:txXfrm>
    </dsp:sp>
    <dsp:sp modelId="{FE792B4D-F2CA-40C1-A9C5-D9B14DEDAED6}">
      <dsp:nvSpPr>
        <dsp:cNvPr id="0" name=""/>
        <dsp:cNvSpPr/>
      </dsp:nvSpPr>
      <dsp:spPr>
        <a:xfrm>
          <a:off x="5051855" y="1941501"/>
          <a:ext cx="1377008" cy="1486821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A850C307-B1D4-4F2C-811F-9EFE7A7A2824}">
      <dsp:nvSpPr>
        <dsp:cNvPr id="0" name=""/>
        <dsp:cNvSpPr/>
      </dsp:nvSpPr>
      <dsp:spPr>
        <a:xfrm>
          <a:off x="5204856" y="2086852"/>
          <a:ext cx="1377008" cy="1486821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88950">
            <a:lnSpc>
              <a:spcPct val="100000"/>
            </a:lnSpc>
            <a:spcBef>
              <a:spcPct val="0"/>
            </a:spcBef>
            <a:spcAft>
              <a:spcPts val="0"/>
            </a:spcAft>
          </a:pPr>
          <a:r>
            <a:rPr lang="en-US" sz="1100" kern="1200" dirty="0"/>
            <a:t>Leader Assessment on Performance Standards (LAPS)</a:t>
          </a:r>
        </a:p>
        <a:p>
          <a:pPr lvl="0" algn="ctr" defTabSz="488950">
            <a:lnSpc>
              <a:spcPct val="100000"/>
            </a:lnSpc>
            <a:spcBef>
              <a:spcPct val="0"/>
            </a:spcBef>
            <a:spcAft>
              <a:spcPts val="0"/>
            </a:spcAft>
          </a:pPr>
          <a:r>
            <a:rPr lang="en-US" sz="1100" kern="1200" dirty="0"/>
            <a:t>35%</a:t>
          </a:r>
        </a:p>
        <a:p>
          <a:pPr lvl="0" algn="ctr" defTabSz="488950">
            <a:lnSpc>
              <a:spcPct val="100000"/>
            </a:lnSpc>
            <a:spcBef>
              <a:spcPct val="0"/>
            </a:spcBef>
            <a:spcAft>
              <a:spcPts val="0"/>
            </a:spcAft>
          </a:pPr>
          <a:r>
            <a:rPr lang="en-US" sz="800" kern="1200" dirty="0"/>
            <a:t>(Summative; no student growth)</a:t>
          </a:r>
        </a:p>
      </dsp:txBody>
      <dsp:txXfrm>
        <a:off x="5245187" y="2127183"/>
        <a:ext cx="1296346" cy="1406159"/>
      </dsp:txXfrm>
    </dsp:sp>
    <dsp:sp modelId="{C1C82EB8-FA06-41FB-9637-E13C95218BE0}">
      <dsp:nvSpPr>
        <dsp:cNvPr id="0" name=""/>
        <dsp:cNvSpPr/>
      </dsp:nvSpPr>
      <dsp:spPr>
        <a:xfrm>
          <a:off x="6734865" y="1941501"/>
          <a:ext cx="1377008" cy="1487048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5357354C-1AC7-458C-A2DD-80E9340A890D}">
      <dsp:nvSpPr>
        <dsp:cNvPr id="0" name=""/>
        <dsp:cNvSpPr/>
      </dsp:nvSpPr>
      <dsp:spPr>
        <a:xfrm>
          <a:off x="6887866" y="2086852"/>
          <a:ext cx="1377008" cy="1487048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/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88950">
            <a:lnSpc>
              <a:spcPct val="100000"/>
            </a:lnSpc>
            <a:spcBef>
              <a:spcPct val="0"/>
            </a:spcBef>
            <a:spcAft>
              <a:spcPts val="0"/>
            </a:spcAft>
          </a:pPr>
          <a:r>
            <a:rPr lang="en-US" sz="1100" kern="1200" dirty="0"/>
            <a:t>Performance Assessment for School Leaders (PASL)</a:t>
          </a:r>
        </a:p>
        <a:p>
          <a:pPr lvl="0" algn="ctr" defTabSz="488950">
            <a:lnSpc>
              <a:spcPct val="100000"/>
            </a:lnSpc>
            <a:spcBef>
              <a:spcPct val="0"/>
            </a:spcBef>
            <a:spcAft>
              <a:spcPts val="0"/>
            </a:spcAft>
          </a:pPr>
          <a:r>
            <a:rPr lang="en-US" sz="1100" kern="1200" dirty="0"/>
            <a:t>35%</a:t>
          </a:r>
        </a:p>
      </dsp:txBody>
      <dsp:txXfrm>
        <a:off x="6928197" y="2127183"/>
        <a:ext cx="1296346" cy="1406386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ierarchy1">
  <dgm:title val=""/>
  <dgm:desc val=""/>
  <dgm:catLst>
    <dgm:cat type="hierarchy" pri="2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3" srcId="1" destId="11" srcOrd="0" destOrd="0"/>
        <dgm:cxn modelId="14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</dgm:cxnLst>
      <dgm:bg/>
      <dgm:whole/>
    </dgm:dataModel>
  </dgm:clrData>
  <dgm:layoutNode name="hierChild1">
    <dgm:varLst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primFontSz" for="des" ptType="node" op="equ" val="65"/>
      <dgm:constr type="w" for="des" forName="composite" refType="w"/>
      <dgm:constr type="h" for="des" forName="composite" refType="w" refFor="des" refForName="composite" fact="0.667"/>
      <dgm:constr type="w" for="des" forName="composite2" refType="w" refFor="des" refForName="composite"/>
      <dgm:constr type="h" for="des" forName="composite2" refType="h" refFor="des" refForName="composite"/>
      <dgm:constr type="w" for="des" forName="composite3" refType="w" refFor="des" refForName="composite"/>
      <dgm:constr type="h" for="des" forName="composite3" refType="h" refFor="des" refForName="composite"/>
      <dgm:constr type="w" for="des" forName="composite4" refType="w" refFor="des" refForName="composite"/>
      <dgm:constr type="h" for="des" forName="composite4" refType="h" refFor="des" refForName="composite"/>
      <dgm:constr type="w" for="des" forName="composite5" refType="w" refFor="des" refForName="composite"/>
      <dgm:constr type="h" for="des" forName="composite5" refType="h" refFor="des" refForName="composite"/>
      <dgm:constr type="sibSp" refType="w" refFor="des" refForName="composite" fact="0.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p" for="des" forName="hierRoot1" refType="h" refFor="des" refForName="composite" fact="0.25"/>
      <dgm:constr type="sp" for="des" forName="hierRoot2" refType="sp" refFor="des" refForName="hierRoot1"/>
      <dgm:constr type="sp" for="des" forName="hierRoot3" refType="sp" refFor="des" refForName="hierRoot1"/>
      <dgm:constr type="sp" for="des" forName="hierRoot4" refType="sp" refFor="des" refForName="hierRoot1"/>
      <dgm:constr type="sp" for="des" forName="hierRoot5" refType="sp" refFor="des" refForName="hierRoot1"/>
    </dgm:constrLst>
    <dgm:ruleLst/>
    <dgm:forEach name="Name3" axis="ch">
      <dgm:forEach name="Name4" axis="self" ptType="node">
        <dgm:layoutNode name="hierRoot1">
          <dgm:alg type="hierRoot"/>
          <dgm:shape xmlns:r="http://schemas.openxmlformats.org/officeDocument/2006/relationships" r:blip="">
            <dgm:adjLst/>
          </dgm:shape>
          <dgm:presOf/>
          <dgm:constrLst>
            <dgm:constr type="bendDist" for="des" ptType="parTrans" refType="sp" fact="0.5"/>
          </dgm:constrLst>
          <dgm:ruleLst/>
          <dgm:layoutNode name="composite">
            <dgm:alg type="composite"/>
            <dgm:shape xmlns:r="http://schemas.openxmlformats.org/officeDocument/2006/relationships" r:blip="">
              <dgm:adjLst/>
            </dgm:shape>
            <dgm:presOf/>
            <dgm:constrLst>
              <dgm:constr type="w" for="ch" forName="background" refType="w" fact="0.9"/>
              <dgm:constr type="h" for="ch" forName="background" refType="w" refFor="ch" refForName="background" fact="0.635"/>
              <dgm:constr type="t" for="ch" forName="background"/>
              <dgm:constr type="l" for="ch" forName="background"/>
              <dgm:constr type="w" for="ch" forName="text" refType="w" fact="0.9"/>
              <dgm:constr type="h" for="ch" forName="text" refType="w" refFor="ch" refForName="text" fact="0.635"/>
              <dgm:constr type="t" for="ch" forName="text" refType="w" fact="0.095"/>
              <dgm:constr type="l" for="ch" forName="text" refType="w" fact="0.1"/>
            </dgm:constrLst>
            <dgm:ruleLst/>
            <dgm:layoutNode name="background" styleLbl="node0" moveWith="text">
              <dgm:alg type="sp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/>
              <dgm:constrLst/>
              <dgm:ruleLst/>
            </dgm:layoutNode>
            <dgm:layoutNode name="text" styleLbl="fgAcc0">
              <dgm:varLst>
                <dgm:chPref val="3"/>
              </dgm:varLst>
              <dgm:alg type="tx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 axis="self"/>
              <dgm:constrLst>
                <dgm:constr type="tMarg" refType="primFontSz" fact="0.3"/>
                <dgm:constr type="bMarg" refType="primFontSz" fact="0.3"/>
                <dgm:constr type="lMarg" refType="primFontSz" fact="0.3"/>
                <dgm:constr type="rMarg" refType="primFontSz" fact="0.3"/>
              </dgm:constrLst>
              <dgm:ruleLst>
                <dgm:rule type="primFontSz" val="5" fact="NaN" max="NaN"/>
              </dgm:ruleLst>
            </dgm:layoutNode>
          </dgm:layoutNode>
          <dgm:layoutNode name="hierChild2">
            <dgm:choose name="Name5">
              <dgm:if name="Name6" func="var" arg="dir" op="equ" val="norm">
                <dgm:alg type="hierChild">
                  <dgm:param type="linDir" val="fromL"/>
                </dgm:alg>
              </dgm:if>
              <dgm:else name="Name7">
                <dgm:alg type="hierChild">
                  <dgm:param type="linDir" val="fromR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Name8" axis="ch">
              <dgm:forEach name="Name9" axis="self" ptType="parTrans" cnt="1">
                <dgm:layoutNode name="Name10">
                  <dgm:alg type="conn">
                    <dgm:param type="dim" val="1D"/>
                    <dgm:param type="endSty" val="noArr"/>
                    <dgm:param type="connRout" val="bend"/>
                    <dgm:param type="bendPt" val="end"/>
                    <dgm:param type="begPts" val="bCtr"/>
                    <dgm:param type="endPts" val="tCtr"/>
                    <dgm:param type="srcNode" val="background"/>
                    <dgm:param type="dstNode" val="background2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forEach name="Name11" axis="self" ptType="node">
                <dgm:layoutNode name="hierRoot2">
                  <dgm:alg type="hierRoot"/>
                  <dgm:shape xmlns:r="http://schemas.openxmlformats.org/officeDocument/2006/relationships" r:blip="">
                    <dgm:adjLst/>
                  </dgm:shape>
                  <dgm:presOf/>
                  <dgm:constrLst>
                    <dgm:constr type="bendDist" for="des" ptType="parTrans" refType="sp" fact="0.5"/>
                  </dgm:constrLst>
                  <dgm:ruleLst/>
                  <dgm:layoutNode name="composite2">
                    <dgm:alg type="composite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w" for="ch" forName="background2" refType="w" fact="0.9"/>
                      <dgm:constr type="h" for="ch" forName="background2" refType="w" refFor="ch" refForName="background2" fact="0.635"/>
                      <dgm:constr type="t" for="ch" forName="background2"/>
                      <dgm:constr type="l" for="ch" forName="background2"/>
                      <dgm:constr type="w" for="ch" forName="text2" refType="w" fact="0.9"/>
                      <dgm:constr type="h" for="ch" forName="text2" refType="w" refFor="ch" refForName="text2" fact="0.635"/>
                      <dgm:constr type="t" for="ch" forName="text2" refType="w" fact="0.095"/>
                      <dgm:constr type="l" for="ch" forName="text2" refType="w" fact="0.1"/>
                    </dgm:constrLst>
                    <dgm:ruleLst/>
                    <dgm:layoutNode name="background2" moveWith="text2">
                      <dgm:alg type="sp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/>
                      <dgm:constrLst/>
                      <dgm:ruleLst/>
                    </dgm:layoutNode>
                    <dgm:layoutNode name="text2" styleLbl="fgAcc2">
                      <dgm:varLst>
                        <dgm:chPref val="3"/>
                      </dgm:varLst>
                      <dgm:alg type="tx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 axis="self"/>
                      <dgm:constrLst>
                        <dgm:constr type="tMarg" refType="primFontSz" fact="0.3"/>
                        <dgm:constr type="bMarg" refType="primFontSz" fact="0.3"/>
                        <dgm:constr type="lMarg" refType="primFontSz" fact="0.3"/>
                        <dgm:constr type="rMarg" refType="primFontSz" fact="0.3"/>
                      </dgm:constrLst>
                      <dgm:ruleLst>
                        <dgm:rule type="primFontSz" val="5" fact="NaN" max="NaN"/>
                      </dgm:ruleLst>
                    </dgm:layoutNode>
                  </dgm:layoutNode>
                  <dgm:layoutNode name="hierChild3">
                    <dgm:choose name="Name12">
                      <dgm:if name="Name13" func="var" arg="dir" op="equ" val="norm">
                        <dgm:alg type="hierChild">
                          <dgm:param type="linDir" val="fromL"/>
                        </dgm:alg>
                      </dgm:if>
                      <dgm:else name="Name14">
                        <dgm:alg type="hierChild">
                          <dgm:param type="linDir" val="fromR"/>
                        </dgm:alg>
                      </dgm:else>
                    </dgm:choose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  <dgm:forEach name="Name15" axis="ch">
                      <dgm:forEach name="Name16" axis="self" ptType="parTrans" cnt="1">
                        <dgm:layoutNode name="Name17">
                          <dgm:alg type="conn">
                            <dgm:param type="dim" val="1D"/>
                            <dgm:param type="endSty" val="noArr"/>
                            <dgm:param type="connRout" val="bend"/>
                            <dgm:param type="bendPt" val="end"/>
                            <dgm:param type="begPts" val="bCtr"/>
                            <dgm:param type="endPts" val="tCtr"/>
                            <dgm:param type="srcNode" val="background2"/>
                            <dgm:param type="dstNode" val="background3"/>
                          </dgm:alg>
                          <dgm:shape xmlns:r="http://schemas.openxmlformats.org/officeDocument/2006/relationships" type="conn" r:blip="" zOrderOff="-999">
                            <dgm:adjLst/>
                          </dgm:shape>
                          <dgm:presOf axis="self"/>
                          <dgm:constrLst>
                            <dgm:constr type="begPad"/>
                            <dgm:constr type="endPad"/>
                          </dgm:constrLst>
                          <dgm:ruleLst/>
                        </dgm:layoutNode>
                      </dgm:forEach>
                      <dgm:forEach name="Name18" axis="self" ptType="node">
                        <dgm:layoutNode name="hierRoot3">
                          <dgm:alg type="hierRoot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>
                            <dgm:constr type="bendDist" for="des" ptType="parTrans" refType="sp" fact="0.5"/>
                          </dgm:constrLst>
                          <dgm:ruleLst/>
                          <dgm:layoutNode name="composite3">
                            <dgm:alg type="composite"/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w" for="ch" forName="background3" refType="w" fact="0.9"/>
                              <dgm:constr type="h" for="ch" forName="background3" refType="w" refFor="ch" refForName="background3" fact="0.635"/>
                              <dgm:constr type="t" for="ch" forName="background3"/>
                              <dgm:constr type="l" for="ch" forName="background3"/>
                              <dgm:constr type="w" for="ch" forName="text3" refType="w" fact="0.9"/>
                              <dgm:constr type="h" for="ch" forName="text3" refType="w" refFor="ch" refForName="text3" fact="0.635"/>
                              <dgm:constr type="t" for="ch" forName="text3" refType="w" fact="0.095"/>
                              <dgm:constr type="l" for="ch" forName="text3" refType="w" fact="0.1"/>
                            </dgm:constrLst>
                            <dgm:ruleLst/>
                            <dgm:layoutNode name="background3" moveWith="text3">
                              <dgm:alg type="sp"/>
                              <dgm:shape xmlns:r="http://schemas.openxmlformats.org/officeDocument/2006/relationships" type="roundRect" r:blip="">
                                <dgm:adjLst>
                                  <dgm:adj idx="1" val="0.1"/>
                                </dgm:adjLst>
                              </dgm:shape>
                              <dgm:presOf/>
                              <dgm:constrLst/>
                              <dgm:ruleLst/>
                            </dgm:layoutNode>
                            <dgm:layoutNode name="text3" styleLbl="fgAcc3">
                              <dgm:varLst>
                                <dgm:chPref val="3"/>
                              </dgm:varLst>
                              <dgm:alg type="tx"/>
                              <dgm:shape xmlns:r="http://schemas.openxmlformats.org/officeDocument/2006/relationships" type="roundRect" r:blip="">
                                <dgm:adjLst>
                                  <dgm:adj idx="1" val="0.1"/>
                                </dgm:adjLst>
                              </dgm:shape>
                              <dgm:presOf axis="self"/>
                              <dgm:constrLst>
                                <dgm:constr type="tMarg" refType="primFontSz" fact="0.3"/>
                                <dgm:constr type="bMarg" refType="primFontSz" fact="0.3"/>
                                <dgm:constr type="lMarg" refType="primFontSz" fact="0.3"/>
                                <dgm:constr type="rMarg" refType="primFontSz" fact="0.3"/>
                              </dgm:constrLst>
                              <dgm:ruleLst>
                                <dgm:rule type="primFontSz" val="5" fact="NaN" max="NaN"/>
                              </dgm:ruleLst>
                            </dgm:layoutNode>
                          </dgm:layoutNode>
                          <dgm:layoutNode name="hierChild4">
                            <dgm:choose name="Name19">
                              <dgm:if name="Name20" func="var" arg="dir" op="equ" val="norm">
                                <dgm:alg type="hierChild">
                                  <dgm:param type="linDir" val="fromL"/>
                                </dgm:alg>
                              </dgm:if>
                              <dgm:else name="Name21">
                                <dgm:alg type="hierChild">
                                  <dgm:param type="linDir" val="fromR"/>
                                </dgm:alg>
                              </dgm:else>
                            </dgm:choose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/>
                            <dgm:ruleLst/>
                            <dgm:forEach name="repeat" axis="ch">
                              <dgm:forEach name="Name22" axis="self" ptType="parTrans" cnt="1">
                                <dgm:layoutNode name="Name23">
                                  <dgm:choose name="Name24">
                                    <dgm:if name="Name25" axis="self" func="depth" op="lte" val="4">
                                      <dgm:alg type="conn">
                                        <dgm:param type="dim" val="1D"/>
                                        <dgm:param type="endSty" val="noArr"/>
                                        <dgm:param type="connRout" val="bend"/>
                                        <dgm:param type="bendPt" val="end"/>
                                        <dgm:param type="begPts" val="bCtr"/>
                                        <dgm:param type="endPts" val="tCtr"/>
                                        <dgm:param type="srcNode" val="background3"/>
                                        <dgm:param type="dstNode" val="background4"/>
                                      </dgm:alg>
                                    </dgm:if>
                                    <dgm:else name="Name26">
                                      <dgm:alg type="conn">
                                        <dgm:param type="dim" val="1D"/>
                                        <dgm:param type="endSty" val="noArr"/>
                                        <dgm:param type="connRout" val="bend"/>
                                        <dgm:param type="bendPt" val="end"/>
                                        <dgm:param type="begPts" val="bCtr"/>
                                        <dgm:param type="endPts" val="tCtr"/>
                                        <dgm:param type="srcNode" val="background4"/>
                                        <dgm:param type="dstNode" val="background4"/>
                                      </dgm:alg>
                                    </dgm:else>
                                  </dgm:choose>
                                  <dgm:shape xmlns:r="http://schemas.openxmlformats.org/officeDocument/2006/relationships" type="conn" r:blip="" zOrderOff="-999">
                                    <dgm:adjLst/>
                                  </dgm:shape>
                                  <dgm:presOf axis="self"/>
                                  <dgm:constrLst>
                                    <dgm:constr type="begPad"/>
                                    <dgm:constr type="endPad"/>
                                  </dgm:constrLst>
                                  <dgm:ruleLst/>
                                </dgm:layoutNode>
                              </dgm:forEach>
                              <dgm:forEach name="Name27" axis="self" ptType="node">
                                <dgm:layoutNode name="hierRoot4">
                                  <dgm:alg type="hierRoot"/>
                                  <dgm:shape xmlns:r="http://schemas.openxmlformats.org/officeDocument/2006/relationships" r:blip="">
                                    <dgm:adjLst/>
                                  </dgm:shape>
                                  <dgm:presOf/>
                                  <dgm:constrLst>
                                    <dgm:constr type="bendDist" for="des" ptType="parTrans" refType="sp" fact="0.5"/>
                                  </dgm:constrLst>
                                  <dgm:ruleLst/>
                                  <dgm:layoutNode name="composite4">
                                    <dgm:alg type="composite"/>
                                    <dgm:shape xmlns:r="http://schemas.openxmlformats.org/officeDocument/2006/relationships" r:blip="">
                                      <dgm:adjLst/>
                                    </dgm:shape>
                                    <dgm:presOf/>
                                    <dgm:constrLst>
                                      <dgm:constr type="w" for="ch" forName="background4" refType="w" fact="0.9"/>
                                      <dgm:constr type="h" for="ch" forName="background4" refType="w" refFor="ch" refForName="background4" fact="0.635"/>
                                      <dgm:constr type="t" for="ch" forName="background4"/>
                                      <dgm:constr type="l" for="ch" forName="background4"/>
                                      <dgm:constr type="w" for="ch" forName="text4" refType="w" fact="0.9"/>
                                      <dgm:constr type="h" for="ch" forName="text4" refType="w" refFor="ch" refForName="text4" fact="0.635"/>
                                      <dgm:constr type="t" for="ch" forName="text4" refType="w" fact="0.095"/>
                                      <dgm:constr type="l" for="ch" forName="text4" refType="w" fact="0.1"/>
                                    </dgm:constrLst>
                                    <dgm:ruleLst/>
                                    <dgm:layoutNode name="background4" moveWith="text4">
                                      <dgm:alg type="sp"/>
                                      <dgm:shape xmlns:r="http://schemas.openxmlformats.org/officeDocument/2006/relationships" type="roundRect" r:blip="">
                                        <dgm:adjLst>
                                          <dgm:adj idx="1" val="0.1"/>
                                        </dgm:adjLst>
                                      </dgm:shape>
                                      <dgm:presOf/>
                                      <dgm:constrLst/>
                                      <dgm:ruleLst/>
                                    </dgm:layoutNode>
                                    <dgm:layoutNode name="text4" styleLbl="fgAcc4">
                                      <dgm:varLst>
                                        <dgm:chPref val="3"/>
                                      </dgm:varLst>
                                      <dgm:alg type="tx"/>
                                      <dgm:shape xmlns:r="http://schemas.openxmlformats.org/officeDocument/2006/relationships" type="roundRect" r:blip="">
                                        <dgm:adjLst>
                                          <dgm:adj idx="1" val="0.1"/>
                                        </dgm:adjLst>
                                      </dgm:shape>
                                      <dgm:presOf axis="self"/>
                                      <dgm:constrLst>
                                        <dgm:constr type="tMarg" refType="primFontSz" fact="0.3"/>
                                        <dgm:constr type="bMarg" refType="primFontSz" fact="0.3"/>
                                        <dgm:constr type="lMarg" refType="primFontSz" fact="0.3"/>
                                        <dgm:constr type="rMarg" refType="primFontSz" fact="0.3"/>
                                      </dgm:constrLst>
                                      <dgm:ruleLst>
                                        <dgm:rule type="primFontSz" val="5" fact="NaN" max="NaN"/>
                                      </dgm:ruleLst>
                                    </dgm:layoutNode>
                                  </dgm:layoutNode>
                                  <dgm:layoutNode name="hierChild5">
                                    <dgm:choose name="Name28">
                                      <dgm:if name="Name29" func="var" arg="dir" op="equ" val="norm">
                                        <dgm:alg type="hierChild">
                                          <dgm:param type="linDir" val="fromL"/>
                                        </dgm:alg>
                                      </dgm:if>
                                      <dgm:else name="Name30">
                                        <dgm:alg type="hierChild">
                                          <dgm:param type="linDir" val="fromR"/>
                                        </dgm:alg>
                                      </dgm:else>
                                    </dgm:choose>
                                    <dgm:shape xmlns:r="http://schemas.openxmlformats.org/officeDocument/2006/relationships" r:blip="">
                                      <dgm:adjLst/>
                                    </dgm:shape>
                                    <dgm:presOf/>
                                    <dgm:constrLst/>
                                    <dgm:ruleLst/>
                                    <dgm:forEach name="Name31" ref="repeat"/>
                                  </dgm:layoutNode>
                                </dgm:layoutNode>
                              </dgm:forEach>
                            </dgm:forEach>
                          </dgm:layoutNode>
                        </dgm:layoutNode>
                      </dgm:forEach>
                    </dgm:forEach>
                  </dgm:layoutNode>
                </dgm:layoutNode>
              </dgm:forEach>
            </dgm:forEach>
          </dgm:layoutNode>
        </dgm:layoutNode>
      </dgm:forEach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hierarchy1">
  <dgm:title val=""/>
  <dgm:desc val=""/>
  <dgm:catLst>
    <dgm:cat type="hierarchy" pri="2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3" srcId="1" destId="11" srcOrd="0" destOrd="0"/>
        <dgm:cxn modelId="14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</dgm:cxnLst>
      <dgm:bg/>
      <dgm:whole/>
    </dgm:dataModel>
  </dgm:clrData>
  <dgm:layoutNode name="hierChild1">
    <dgm:varLst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primFontSz" for="des" ptType="node" op="equ" val="65"/>
      <dgm:constr type="w" for="des" forName="composite" refType="w"/>
      <dgm:constr type="h" for="des" forName="composite" refType="w" refFor="des" refForName="composite" fact="0.667"/>
      <dgm:constr type="w" for="des" forName="composite2" refType="w" refFor="des" refForName="composite"/>
      <dgm:constr type="h" for="des" forName="composite2" refType="h" refFor="des" refForName="composite"/>
      <dgm:constr type="w" for="des" forName="composite3" refType="w" refFor="des" refForName="composite"/>
      <dgm:constr type="h" for="des" forName="composite3" refType="h" refFor="des" refForName="composite"/>
      <dgm:constr type="w" for="des" forName="composite4" refType="w" refFor="des" refForName="composite"/>
      <dgm:constr type="h" for="des" forName="composite4" refType="h" refFor="des" refForName="composite"/>
      <dgm:constr type="w" for="des" forName="composite5" refType="w" refFor="des" refForName="composite"/>
      <dgm:constr type="h" for="des" forName="composite5" refType="h" refFor="des" refForName="composite"/>
      <dgm:constr type="sibSp" refType="w" refFor="des" refForName="composite" fact="0.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p" for="des" forName="hierRoot1" refType="h" refFor="des" refForName="composite" fact="0.25"/>
      <dgm:constr type="sp" for="des" forName="hierRoot2" refType="sp" refFor="des" refForName="hierRoot1"/>
      <dgm:constr type="sp" for="des" forName="hierRoot3" refType="sp" refFor="des" refForName="hierRoot1"/>
      <dgm:constr type="sp" for="des" forName="hierRoot4" refType="sp" refFor="des" refForName="hierRoot1"/>
      <dgm:constr type="sp" for="des" forName="hierRoot5" refType="sp" refFor="des" refForName="hierRoot1"/>
    </dgm:constrLst>
    <dgm:ruleLst/>
    <dgm:forEach name="Name3" axis="ch">
      <dgm:forEach name="Name4" axis="self" ptType="node">
        <dgm:layoutNode name="hierRoot1">
          <dgm:alg type="hierRoot"/>
          <dgm:shape xmlns:r="http://schemas.openxmlformats.org/officeDocument/2006/relationships" r:blip="">
            <dgm:adjLst/>
          </dgm:shape>
          <dgm:presOf/>
          <dgm:constrLst>
            <dgm:constr type="bendDist" for="des" ptType="parTrans" refType="sp" fact="0.5"/>
          </dgm:constrLst>
          <dgm:ruleLst/>
          <dgm:layoutNode name="composite">
            <dgm:alg type="composite"/>
            <dgm:shape xmlns:r="http://schemas.openxmlformats.org/officeDocument/2006/relationships" r:blip="">
              <dgm:adjLst/>
            </dgm:shape>
            <dgm:presOf/>
            <dgm:constrLst>
              <dgm:constr type="w" for="ch" forName="background" refType="w" fact="0.9"/>
              <dgm:constr type="h" for="ch" forName="background" refType="w" refFor="ch" refForName="background" fact="0.635"/>
              <dgm:constr type="t" for="ch" forName="background"/>
              <dgm:constr type="l" for="ch" forName="background"/>
              <dgm:constr type="w" for="ch" forName="text" refType="w" fact="0.9"/>
              <dgm:constr type="h" for="ch" forName="text" refType="w" refFor="ch" refForName="text" fact="0.635"/>
              <dgm:constr type="t" for="ch" forName="text" refType="w" fact="0.095"/>
              <dgm:constr type="l" for="ch" forName="text" refType="w" fact="0.1"/>
            </dgm:constrLst>
            <dgm:ruleLst/>
            <dgm:layoutNode name="background" styleLbl="node0" moveWith="text">
              <dgm:alg type="sp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/>
              <dgm:constrLst/>
              <dgm:ruleLst/>
            </dgm:layoutNode>
            <dgm:layoutNode name="text" styleLbl="fgAcc0">
              <dgm:varLst>
                <dgm:chPref val="3"/>
              </dgm:varLst>
              <dgm:alg type="tx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 axis="self"/>
              <dgm:constrLst>
                <dgm:constr type="tMarg" refType="primFontSz" fact="0.3"/>
                <dgm:constr type="bMarg" refType="primFontSz" fact="0.3"/>
                <dgm:constr type="lMarg" refType="primFontSz" fact="0.3"/>
                <dgm:constr type="rMarg" refType="primFontSz" fact="0.3"/>
              </dgm:constrLst>
              <dgm:ruleLst>
                <dgm:rule type="primFontSz" val="5" fact="NaN" max="NaN"/>
              </dgm:ruleLst>
            </dgm:layoutNode>
          </dgm:layoutNode>
          <dgm:layoutNode name="hierChild2">
            <dgm:choose name="Name5">
              <dgm:if name="Name6" func="var" arg="dir" op="equ" val="norm">
                <dgm:alg type="hierChild">
                  <dgm:param type="linDir" val="fromL"/>
                </dgm:alg>
              </dgm:if>
              <dgm:else name="Name7">
                <dgm:alg type="hierChild">
                  <dgm:param type="linDir" val="fromR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Name8" axis="ch">
              <dgm:forEach name="Name9" axis="self" ptType="parTrans" cnt="1">
                <dgm:layoutNode name="Name10">
                  <dgm:alg type="conn">
                    <dgm:param type="dim" val="1D"/>
                    <dgm:param type="endSty" val="noArr"/>
                    <dgm:param type="connRout" val="bend"/>
                    <dgm:param type="bendPt" val="end"/>
                    <dgm:param type="begPts" val="bCtr"/>
                    <dgm:param type="endPts" val="tCtr"/>
                    <dgm:param type="srcNode" val="background"/>
                    <dgm:param type="dstNode" val="background2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forEach name="Name11" axis="self" ptType="node">
                <dgm:layoutNode name="hierRoot2">
                  <dgm:alg type="hierRoot"/>
                  <dgm:shape xmlns:r="http://schemas.openxmlformats.org/officeDocument/2006/relationships" r:blip="">
                    <dgm:adjLst/>
                  </dgm:shape>
                  <dgm:presOf/>
                  <dgm:constrLst>
                    <dgm:constr type="bendDist" for="des" ptType="parTrans" refType="sp" fact="0.5"/>
                  </dgm:constrLst>
                  <dgm:ruleLst/>
                  <dgm:layoutNode name="composite2">
                    <dgm:alg type="composite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w" for="ch" forName="background2" refType="w" fact="0.9"/>
                      <dgm:constr type="h" for="ch" forName="background2" refType="w" refFor="ch" refForName="background2" fact="0.635"/>
                      <dgm:constr type="t" for="ch" forName="background2"/>
                      <dgm:constr type="l" for="ch" forName="background2"/>
                      <dgm:constr type="w" for="ch" forName="text2" refType="w" fact="0.9"/>
                      <dgm:constr type="h" for="ch" forName="text2" refType="w" refFor="ch" refForName="text2" fact="0.635"/>
                      <dgm:constr type="t" for="ch" forName="text2" refType="w" fact="0.095"/>
                      <dgm:constr type="l" for="ch" forName="text2" refType="w" fact="0.1"/>
                    </dgm:constrLst>
                    <dgm:ruleLst/>
                    <dgm:layoutNode name="background2" moveWith="text2">
                      <dgm:alg type="sp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/>
                      <dgm:constrLst/>
                      <dgm:ruleLst/>
                    </dgm:layoutNode>
                    <dgm:layoutNode name="text2" styleLbl="fgAcc2">
                      <dgm:varLst>
                        <dgm:chPref val="3"/>
                      </dgm:varLst>
                      <dgm:alg type="tx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 axis="self"/>
                      <dgm:constrLst>
                        <dgm:constr type="tMarg" refType="primFontSz" fact="0.3"/>
                        <dgm:constr type="bMarg" refType="primFontSz" fact="0.3"/>
                        <dgm:constr type="lMarg" refType="primFontSz" fact="0.3"/>
                        <dgm:constr type="rMarg" refType="primFontSz" fact="0.3"/>
                      </dgm:constrLst>
                      <dgm:ruleLst>
                        <dgm:rule type="primFontSz" val="5" fact="NaN" max="NaN"/>
                      </dgm:ruleLst>
                    </dgm:layoutNode>
                  </dgm:layoutNode>
                  <dgm:layoutNode name="hierChild3">
                    <dgm:choose name="Name12">
                      <dgm:if name="Name13" func="var" arg="dir" op="equ" val="norm">
                        <dgm:alg type="hierChild">
                          <dgm:param type="linDir" val="fromL"/>
                        </dgm:alg>
                      </dgm:if>
                      <dgm:else name="Name14">
                        <dgm:alg type="hierChild">
                          <dgm:param type="linDir" val="fromR"/>
                        </dgm:alg>
                      </dgm:else>
                    </dgm:choose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  <dgm:forEach name="Name15" axis="ch">
                      <dgm:forEach name="Name16" axis="self" ptType="parTrans" cnt="1">
                        <dgm:layoutNode name="Name17">
                          <dgm:alg type="conn">
                            <dgm:param type="dim" val="1D"/>
                            <dgm:param type="endSty" val="noArr"/>
                            <dgm:param type="connRout" val="bend"/>
                            <dgm:param type="bendPt" val="end"/>
                            <dgm:param type="begPts" val="bCtr"/>
                            <dgm:param type="endPts" val="tCtr"/>
                            <dgm:param type="srcNode" val="background2"/>
                            <dgm:param type="dstNode" val="background3"/>
                          </dgm:alg>
                          <dgm:shape xmlns:r="http://schemas.openxmlformats.org/officeDocument/2006/relationships" type="conn" r:blip="" zOrderOff="-999">
                            <dgm:adjLst/>
                          </dgm:shape>
                          <dgm:presOf axis="self"/>
                          <dgm:constrLst>
                            <dgm:constr type="begPad"/>
                            <dgm:constr type="endPad"/>
                          </dgm:constrLst>
                          <dgm:ruleLst/>
                        </dgm:layoutNode>
                      </dgm:forEach>
                      <dgm:forEach name="Name18" axis="self" ptType="node">
                        <dgm:layoutNode name="hierRoot3">
                          <dgm:alg type="hierRoot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>
                            <dgm:constr type="bendDist" for="des" ptType="parTrans" refType="sp" fact="0.5"/>
                          </dgm:constrLst>
                          <dgm:ruleLst/>
                          <dgm:layoutNode name="composite3">
                            <dgm:alg type="composite"/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w" for="ch" forName="background3" refType="w" fact="0.9"/>
                              <dgm:constr type="h" for="ch" forName="background3" refType="w" refFor="ch" refForName="background3" fact="0.635"/>
                              <dgm:constr type="t" for="ch" forName="background3"/>
                              <dgm:constr type="l" for="ch" forName="background3"/>
                              <dgm:constr type="w" for="ch" forName="text3" refType="w" fact="0.9"/>
                              <dgm:constr type="h" for="ch" forName="text3" refType="w" refFor="ch" refForName="text3" fact="0.635"/>
                              <dgm:constr type="t" for="ch" forName="text3" refType="w" fact="0.095"/>
                              <dgm:constr type="l" for="ch" forName="text3" refType="w" fact="0.1"/>
                            </dgm:constrLst>
                            <dgm:ruleLst/>
                            <dgm:layoutNode name="background3" moveWith="text3">
                              <dgm:alg type="sp"/>
                              <dgm:shape xmlns:r="http://schemas.openxmlformats.org/officeDocument/2006/relationships" type="roundRect" r:blip="">
                                <dgm:adjLst>
                                  <dgm:adj idx="1" val="0.1"/>
                                </dgm:adjLst>
                              </dgm:shape>
                              <dgm:presOf/>
                              <dgm:constrLst/>
                              <dgm:ruleLst/>
                            </dgm:layoutNode>
                            <dgm:layoutNode name="text3" styleLbl="fgAcc3">
                              <dgm:varLst>
                                <dgm:chPref val="3"/>
                              </dgm:varLst>
                              <dgm:alg type="tx"/>
                              <dgm:shape xmlns:r="http://schemas.openxmlformats.org/officeDocument/2006/relationships" type="roundRect" r:blip="">
                                <dgm:adjLst>
                                  <dgm:adj idx="1" val="0.1"/>
                                </dgm:adjLst>
                              </dgm:shape>
                              <dgm:presOf axis="self"/>
                              <dgm:constrLst>
                                <dgm:constr type="tMarg" refType="primFontSz" fact="0.3"/>
                                <dgm:constr type="bMarg" refType="primFontSz" fact="0.3"/>
                                <dgm:constr type="lMarg" refType="primFontSz" fact="0.3"/>
                                <dgm:constr type="rMarg" refType="primFontSz" fact="0.3"/>
                              </dgm:constrLst>
                              <dgm:ruleLst>
                                <dgm:rule type="primFontSz" val="5" fact="NaN" max="NaN"/>
                              </dgm:ruleLst>
                            </dgm:layoutNode>
                          </dgm:layoutNode>
                          <dgm:layoutNode name="hierChild4">
                            <dgm:choose name="Name19">
                              <dgm:if name="Name20" func="var" arg="dir" op="equ" val="norm">
                                <dgm:alg type="hierChild">
                                  <dgm:param type="linDir" val="fromL"/>
                                </dgm:alg>
                              </dgm:if>
                              <dgm:else name="Name21">
                                <dgm:alg type="hierChild">
                                  <dgm:param type="linDir" val="fromR"/>
                                </dgm:alg>
                              </dgm:else>
                            </dgm:choose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/>
                            <dgm:ruleLst/>
                            <dgm:forEach name="repeat" axis="ch">
                              <dgm:forEach name="Name22" axis="self" ptType="parTrans" cnt="1">
                                <dgm:layoutNode name="Name23">
                                  <dgm:choose name="Name24">
                                    <dgm:if name="Name25" axis="self" func="depth" op="lte" val="4">
                                      <dgm:alg type="conn">
                                        <dgm:param type="dim" val="1D"/>
                                        <dgm:param type="endSty" val="noArr"/>
                                        <dgm:param type="connRout" val="bend"/>
                                        <dgm:param type="bendPt" val="end"/>
                                        <dgm:param type="begPts" val="bCtr"/>
                                        <dgm:param type="endPts" val="tCtr"/>
                                        <dgm:param type="srcNode" val="background3"/>
                                        <dgm:param type="dstNode" val="background4"/>
                                      </dgm:alg>
                                    </dgm:if>
                                    <dgm:else name="Name26">
                                      <dgm:alg type="conn">
                                        <dgm:param type="dim" val="1D"/>
                                        <dgm:param type="endSty" val="noArr"/>
                                        <dgm:param type="connRout" val="bend"/>
                                        <dgm:param type="bendPt" val="end"/>
                                        <dgm:param type="begPts" val="bCtr"/>
                                        <dgm:param type="endPts" val="tCtr"/>
                                        <dgm:param type="srcNode" val="background4"/>
                                        <dgm:param type="dstNode" val="background4"/>
                                      </dgm:alg>
                                    </dgm:else>
                                  </dgm:choose>
                                  <dgm:shape xmlns:r="http://schemas.openxmlformats.org/officeDocument/2006/relationships" type="conn" r:blip="" zOrderOff="-999">
                                    <dgm:adjLst/>
                                  </dgm:shape>
                                  <dgm:presOf axis="self"/>
                                  <dgm:constrLst>
                                    <dgm:constr type="begPad"/>
                                    <dgm:constr type="endPad"/>
                                  </dgm:constrLst>
                                  <dgm:ruleLst/>
                                </dgm:layoutNode>
                              </dgm:forEach>
                              <dgm:forEach name="Name27" axis="self" ptType="node">
                                <dgm:layoutNode name="hierRoot4">
                                  <dgm:alg type="hierRoot"/>
                                  <dgm:shape xmlns:r="http://schemas.openxmlformats.org/officeDocument/2006/relationships" r:blip="">
                                    <dgm:adjLst/>
                                  </dgm:shape>
                                  <dgm:presOf/>
                                  <dgm:constrLst>
                                    <dgm:constr type="bendDist" for="des" ptType="parTrans" refType="sp" fact="0.5"/>
                                  </dgm:constrLst>
                                  <dgm:ruleLst/>
                                  <dgm:layoutNode name="composite4">
                                    <dgm:alg type="composite"/>
                                    <dgm:shape xmlns:r="http://schemas.openxmlformats.org/officeDocument/2006/relationships" r:blip="">
                                      <dgm:adjLst/>
                                    </dgm:shape>
                                    <dgm:presOf/>
                                    <dgm:constrLst>
                                      <dgm:constr type="w" for="ch" forName="background4" refType="w" fact="0.9"/>
                                      <dgm:constr type="h" for="ch" forName="background4" refType="w" refFor="ch" refForName="background4" fact="0.635"/>
                                      <dgm:constr type="t" for="ch" forName="background4"/>
                                      <dgm:constr type="l" for="ch" forName="background4"/>
                                      <dgm:constr type="w" for="ch" forName="text4" refType="w" fact="0.9"/>
                                      <dgm:constr type="h" for="ch" forName="text4" refType="w" refFor="ch" refForName="text4" fact="0.635"/>
                                      <dgm:constr type="t" for="ch" forName="text4" refType="w" fact="0.095"/>
                                      <dgm:constr type="l" for="ch" forName="text4" refType="w" fact="0.1"/>
                                    </dgm:constrLst>
                                    <dgm:ruleLst/>
                                    <dgm:layoutNode name="background4" moveWith="text4">
                                      <dgm:alg type="sp"/>
                                      <dgm:shape xmlns:r="http://schemas.openxmlformats.org/officeDocument/2006/relationships" type="roundRect" r:blip="">
                                        <dgm:adjLst>
                                          <dgm:adj idx="1" val="0.1"/>
                                        </dgm:adjLst>
                                      </dgm:shape>
                                      <dgm:presOf/>
                                      <dgm:constrLst/>
                                      <dgm:ruleLst/>
                                    </dgm:layoutNode>
                                    <dgm:layoutNode name="text4" styleLbl="fgAcc4">
                                      <dgm:varLst>
                                        <dgm:chPref val="3"/>
                                      </dgm:varLst>
                                      <dgm:alg type="tx"/>
                                      <dgm:shape xmlns:r="http://schemas.openxmlformats.org/officeDocument/2006/relationships" type="roundRect" r:blip="">
                                        <dgm:adjLst>
                                          <dgm:adj idx="1" val="0.1"/>
                                        </dgm:adjLst>
                                      </dgm:shape>
                                      <dgm:presOf axis="self"/>
                                      <dgm:constrLst>
                                        <dgm:constr type="tMarg" refType="primFontSz" fact="0.3"/>
                                        <dgm:constr type="bMarg" refType="primFontSz" fact="0.3"/>
                                        <dgm:constr type="lMarg" refType="primFontSz" fact="0.3"/>
                                        <dgm:constr type="rMarg" refType="primFontSz" fact="0.3"/>
                                      </dgm:constrLst>
                                      <dgm:ruleLst>
                                        <dgm:rule type="primFontSz" val="5" fact="NaN" max="NaN"/>
                                      </dgm:ruleLst>
                                    </dgm:layoutNode>
                                  </dgm:layoutNode>
                                  <dgm:layoutNode name="hierChild5">
                                    <dgm:choose name="Name28">
                                      <dgm:if name="Name29" func="var" arg="dir" op="equ" val="norm">
                                        <dgm:alg type="hierChild">
                                          <dgm:param type="linDir" val="fromL"/>
                                        </dgm:alg>
                                      </dgm:if>
                                      <dgm:else name="Name30">
                                        <dgm:alg type="hierChild">
                                          <dgm:param type="linDir" val="fromR"/>
                                        </dgm:alg>
                                      </dgm:else>
                                    </dgm:choose>
                                    <dgm:shape xmlns:r="http://schemas.openxmlformats.org/officeDocument/2006/relationships" r:blip="">
                                      <dgm:adjLst/>
                                    </dgm:shape>
                                    <dgm:presOf/>
                                    <dgm:constrLst/>
                                    <dgm:ruleLst/>
                                    <dgm:forEach name="Name31" ref="repeat"/>
                                  </dgm:layoutNode>
                                </dgm:layoutNode>
                              </dgm:forEach>
                            </dgm:forEach>
                          </dgm:layoutNode>
                        </dgm:layoutNode>
                      </dgm:forEach>
                    </dgm:forEach>
                  </dgm:layoutNode>
                </dgm:layoutNode>
              </dgm:forEach>
            </dgm:forEach>
          </dgm:layoutNode>
        </dgm:layoutNode>
      </dgm:forEach>
    </dgm:forEach>
  </dgm:layoutNode>
</dgm:layoutDef>
</file>

<file path=word/diagrams/layout3.xml><?xml version="1.0" encoding="utf-8"?>
<dgm:layoutDef xmlns:dgm="http://schemas.openxmlformats.org/drawingml/2006/diagram" xmlns:a="http://schemas.openxmlformats.org/drawingml/2006/main" uniqueId="urn:microsoft.com/office/officeart/2005/8/layout/hierarchy1">
  <dgm:title val=""/>
  <dgm:desc val=""/>
  <dgm:catLst>
    <dgm:cat type="hierarchy" pri="2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3" srcId="1" destId="11" srcOrd="0" destOrd="0"/>
        <dgm:cxn modelId="14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</dgm:cxnLst>
      <dgm:bg/>
      <dgm:whole/>
    </dgm:dataModel>
  </dgm:clrData>
  <dgm:layoutNode name="hierChild1">
    <dgm:varLst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primFontSz" for="des" ptType="node" op="equ" val="65"/>
      <dgm:constr type="w" for="des" forName="composite" refType="w"/>
      <dgm:constr type="h" for="des" forName="composite" refType="w" refFor="des" refForName="composite" fact="0.667"/>
      <dgm:constr type="w" for="des" forName="composite2" refType="w" refFor="des" refForName="composite"/>
      <dgm:constr type="h" for="des" forName="composite2" refType="h" refFor="des" refForName="composite"/>
      <dgm:constr type="w" for="des" forName="composite3" refType="w" refFor="des" refForName="composite"/>
      <dgm:constr type="h" for="des" forName="composite3" refType="h" refFor="des" refForName="composite"/>
      <dgm:constr type="w" for="des" forName="composite4" refType="w" refFor="des" refForName="composite"/>
      <dgm:constr type="h" for="des" forName="composite4" refType="h" refFor="des" refForName="composite"/>
      <dgm:constr type="w" for="des" forName="composite5" refType="w" refFor="des" refForName="composite"/>
      <dgm:constr type="h" for="des" forName="composite5" refType="h" refFor="des" refForName="composite"/>
      <dgm:constr type="sibSp" refType="w" refFor="des" refForName="composite" fact="0.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p" for="des" forName="hierRoot1" refType="h" refFor="des" refForName="composite" fact="0.25"/>
      <dgm:constr type="sp" for="des" forName="hierRoot2" refType="sp" refFor="des" refForName="hierRoot1"/>
      <dgm:constr type="sp" for="des" forName="hierRoot3" refType="sp" refFor="des" refForName="hierRoot1"/>
      <dgm:constr type="sp" for="des" forName="hierRoot4" refType="sp" refFor="des" refForName="hierRoot1"/>
      <dgm:constr type="sp" for="des" forName="hierRoot5" refType="sp" refFor="des" refForName="hierRoot1"/>
    </dgm:constrLst>
    <dgm:ruleLst/>
    <dgm:forEach name="Name3" axis="ch">
      <dgm:forEach name="Name4" axis="self" ptType="node">
        <dgm:layoutNode name="hierRoot1">
          <dgm:alg type="hierRoot"/>
          <dgm:shape xmlns:r="http://schemas.openxmlformats.org/officeDocument/2006/relationships" r:blip="">
            <dgm:adjLst/>
          </dgm:shape>
          <dgm:presOf/>
          <dgm:constrLst>
            <dgm:constr type="bendDist" for="des" ptType="parTrans" refType="sp" fact="0.5"/>
          </dgm:constrLst>
          <dgm:ruleLst/>
          <dgm:layoutNode name="composite">
            <dgm:alg type="composite"/>
            <dgm:shape xmlns:r="http://schemas.openxmlformats.org/officeDocument/2006/relationships" r:blip="">
              <dgm:adjLst/>
            </dgm:shape>
            <dgm:presOf/>
            <dgm:constrLst>
              <dgm:constr type="w" for="ch" forName="background" refType="w" fact="0.9"/>
              <dgm:constr type="h" for="ch" forName="background" refType="w" refFor="ch" refForName="background" fact="0.635"/>
              <dgm:constr type="t" for="ch" forName="background"/>
              <dgm:constr type="l" for="ch" forName="background"/>
              <dgm:constr type="w" for="ch" forName="text" refType="w" fact="0.9"/>
              <dgm:constr type="h" for="ch" forName="text" refType="w" refFor="ch" refForName="text" fact="0.635"/>
              <dgm:constr type="t" for="ch" forName="text" refType="w" fact="0.095"/>
              <dgm:constr type="l" for="ch" forName="text" refType="w" fact="0.1"/>
            </dgm:constrLst>
            <dgm:ruleLst/>
            <dgm:layoutNode name="background" styleLbl="node0" moveWith="text">
              <dgm:alg type="sp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/>
              <dgm:constrLst/>
              <dgm:ruleLst/>
            </dgm:layoutNode>
            <dgm:layoutNode name="text" styleLbl="fgAcc0">
              <dgm:varLst>
                <dgm:chPref val="3"/>
              </dgm:varLst>
              <dgm:alg type="tx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 axis="self"/>
              <dgm:constrLst>
                <dgm:constr type="tMarg" refType="primFontSz" fact="0.3"/>
                <dgm:constr type="bMarg" refType="primFontSz" fact="0.3"/>
                <dgm:constr type="lMarg" refType="primFontSz" fact="0.3"/>
                <dgm:constr type="rMarg" refType="primFontSz" fact="0.3"/>
              </dgm:constrLst>
              <dgm:ruleLst>
                <dgm:rule type="primFontSz" val="5" fact="NaN" max="NaN"/>
              </dgm:ruleLst>
            </dgm:layoutNode>
          </dgm:layoutNode>
          <dgm:layoutNode name="hierChild2">
            <dgm:choose name="Name5">
              <dgm:if name="Name6" func="var" arg="dir" op="equ" val="norm">
                <dgm:alg type="hierChild">
                  <dgm:param type="linDir" val="fromL"/>
                </dgm:alg>
              </dgm:if>
              <dgm:else name="Name7">
                <dgm:alg type="hierChild">
                  <dgm:param type="linDir" val="fromR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Name8" axis="ch">
              <dgm:forEach name="Name9" axis="self" ptType="parTrans" cnt="1">
                <dgm:layoutNode name="Name10">
                  <dgm:alg type="conn">
                    <dgm:param type="dim" val="1D"/>
                    <dgm:param type="endSty" val="noArr"/>
                    <dgm:param type="connRout" val="bend"/>
                    <dgm:param type="bendPt" val="end"/>
                    <dgm:param type="begPts" val="bCtr"/>
                    <dgm:param type="endPts" val="tCtr"/>
                    <dgm:param type="srcNode" val="background"/>
                    <dgm:param type="dstNode" val="background2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forEach name="Name11" axis="self" ptType="node">
                <dgm:layoutNode name="hierRoot2">
                  <dgm:alg type="hierRoot"/>
                  <dgm:shape xmlns:r="http://schemas.openxmlformats.org/officeDocument/2006/relationships" r:blip="">
                    <dgm:adjLst/>
                  </dgm:shape>
                  <dgm:presOf/>
                  <dgm:constrLst>
                    <dgm:constr type="bendDist" for="des" ptType="parTrans" refType="sp" fact="0.5"/>
                  </dgm:constrLst>
                  <dgm:ruleLst/>
                  <dgm:layoutNode name="composite2">
                    <dgm:alg type="composite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w" for="ch" forName="background2" refType="w" fact="0.9"/>
                      <dgm:constr type="h" for="ch" forName="background2" refType="w" refFor="ch" refForName="background2" fact="0.635"/>
                      <dgm:constr type="t" for="ch" forName="background2"/>
                      <dgm:constr type="l" for="ch" forName="background2"/>
                      <dgm:constr type="w" for="ch" forName="text2" refType="w" fact="0.9"/>
                      <dgm:constr type="h" for="ch" forName="text2" refType="w" refFor="ch" refForName="text2" fact="0.635"/>
                      <dgm:constr type="t" for="ch" forName="text2" refType="w" fact="0.095"/>
                      <dgm:constr type="l" for="ch" forName="text2" refType="w" fact="0.1"/>
                    </dgm:constrLst>
                    <dgm:ruleLst/>
                    <dgm:layoutNode name="background2" moveWith="text2">
                      <dgm:alg type="sp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/>
                      <dgm:constrLst/>
                      <dgm:ruleLst/>
                    </dgm:layoutNode>
                    <dgm:layoutNode name="text2" styleLbl="fgAcc2">
                      <dgm:varLst>
                        <dgm:chPref val="3"/>
                      </dgm:varLst>
                      <dgm:alg type="tx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 axis="self"/>
                      <dgm:constrLst>
                        <dgm:constr type="tMarg" refType="primFontSz" fact="0.3"/>
                        <dgm:constr type="bMarg" refType="primFontSz" fact="0.3"/>
                        <dgm:constr type="lMarg" refType="primFontSz" fact="0.3"/>
                        <dgm:constr type="rMarg" refType="primFontSz" fact="0.3"/>
                      </dgm:constrLst>
                      <dgm:ruleLst>
                        <dgm:rule type="primFontSz" val="5" fact="NaN" max="NaN"/>
                      </dgm:ruleLst>
                    </dgm:layoutNode>
                  </dgm:layoutNode>
                  <dgm:layoutNode name="hierChild3">
                    <dgm:choose name="Name12">
                      <dgm:if name="Name13" func="var" arg="dir" op="equ" val="norm">
                        <dgm:alg type="hierChild">
                          <dgm:param type="linDir" val="fromL"/>
                        </dgm:alg>
                      </dgm:if>
                      <dgm:else name="Name14">
                        <dgm:alg type="hierChild">
                          <dgm:param type="linDir" val="fromR"/>
                        </dgm:alg>
                      </dgm:else>
                    </dgm:choose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  <dgm:forEach name="Name15" axis="ch">
                      <dgm:forEach name="Name16" axis="self" ptType="parTrans" cnt="1">
                        <dgm:layoutNode name="Name17">
                          <dgm:alg type="conn">
                            <dgm:param type="dim" val="1D"/>
                            <dgm:param type="endSty" val="noArr"/>
                            <dgm:param type="connRout" val="bend"/>
                            <dgm:param type="bendPt" val="end"/>
                            <dgm:param type="begPts" val="bCtr"/>
                            <dgm:param type="endPts" val="tCtr"/>
                            <dgm:param type="srcNode" val="background2"/>
                            <dgm:param type="dstNode" val="background3"/>
                          </dgm:alg>
                          <dgm:shape xmlns:r="http://schemas.openxmlformats.org/officeDocument/2006/relationships" type="conn" r:blip="" zOrderOff="-999">
                            <dgm:adjLst/>
                          </dgm:shape>
                          <dgm:presOf axis="self"/>
                          <dgm:constrLst>
                            <dgm:constr type="begPad"/>
                            <dgm:constr type="endPad"/>
                          </dgm:constrLst>
                          <dgm:ruleLst/>
                        </dgm:layoutNode>
                      </dgm:forEach>
                      <dgm:forEach name="Name18" axis="self" ptType="node">
                        <dgm:layoutNode name="hierRoot3">
                          <dgm:alg type="hierRoot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>
                            <dgm:constr type="bendDist" for="des" ptType="parTrans" refType="sp" fact="0.5"/>
                          </dgm:constrLst>
                          <dgm:ruleLst/>
                          <dgm:layoutNode name="composite3">
                            <dgm:alg type="composite"/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w" for="ch" forName="background3" refType="w" fact="0.9"/>
                              <dgm:constr type="h" for="ch" forName="background3" refType="w" refFor="ch" refForName="background3" fact="0.635"/>
                              <dgm:constr type="t" for="ch" forName="background3"/>
                              <dgm:constr type="l" for="ch" forName="background3"/>
                              <dgm:constr type="w" for="ch" forName="text3" refType="w" fact="0.9"/>
                              <dgm:constr type="h" for="ch" forName="text3" refType="w" refFor="ch" refForName="text3" fact="0.635"/>
                              <dgm:constr type="t" for="ch" forName="text3" refType="w" fact="0.095"/>
                              <dgm:constr type="l" for="ch" forName="text3" refType="w" fact="0.1"/>
                            </dgm:constrLst>
                            <dgm:ruleLst/>
                            <dgm:layoutNode name="background3" moveWith="text3">
                              <dgm:alg type="sp"/>
                              <dgm:shape xmlns:r="http://schemas.openxmlformats.org/officeDocument/2006/relationships" type="roundRect" r:blip="">
                                <dgm:adjLst>
                                  <dgm:adj idx="1" val="0.1"/>
                                </dgm:adjLst>
                              </dgm:shape>
                              <dgm:presOf/>
                              <dgm:constrLst/>
                              <dgm:ruleLst/>
                            </dgm:layoutNode>
                            <dgm:layoutNode name="text3" styleLbl="fgAcc3">
                              <dgm:varLst>
                                <dgm:chPref val="3"/>
                              </dgm:varLst>
                              <dgm:alg type="tx"/>
                              <dgm:shape xmlns:r="http://schemas.openxmlformats.org/officeDocument/2006/relationships" type="roundRect" r:blip="">
                                <dgm:adjLst>
                                  <dgm:adj idx="1" val="0.1"/>
                                </dgm:adjLst>
                              </dgm:shape>
                              <dgm:presOf axis="self"/>
                              <dgm:constrLst>
                                <dgm:constr type="tMarg" refType="primFontSz" fact="0.3"/>
                                <dgm:constr type="bMarg" refType="primFontSz" fact="0.3"/>
                                <dgm:constr type="lMarg" refType="primFontSz" fact="0.3"/>
                                <dgm:constr type="rMarg" refType="primFontSz" fact="0.3"/>
                              </dgm:constrLst>
                              <dgm:ruleLst>
                                <dgm:rule type="primFontSz" val="5" fact="NaN" max="NaN"/>
                              </dgm:ruleLst>
                            </dgm:layoutNode>
                          </dgm:layoutNode>
                          <dgm:layoutNode name="hierChild4">
                            <dgm:choose name="Name19">
                              <dgm:if name="Name20" func="var" arg="dir" op="equ" val="norm">
                                <dgm:alg type="hierChild">
                                  <dgm:param type="linDir" val="fromL"/>
                                </dgm:alg>
                              </dgm:if>
                              <dgm:else name="Name21">
                                <dgm:alg type="hierChild">
                                  <dgm:param type="linDir" val="fromR"/>
                                </dgm:alg>
                              </dgm:else>
                            </dgm:choose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/>
                            <dgm:ruleLst/>
                            <dgm:forEach name="repeat" axis="ch">
                              <dgm:forEach name="Name22" axis="self" ptType="parTrans" cnt="1">
                                <dgm:layoutNode name="Name23">
                                  <dgm:choose name="Name24">
                                    <dgm:if name="Name25" axis="self" func="depth" op="lte" val="4">
                                      <dgm:alg type="conn">
                                        <dgm:param type="dim" val="1D"/>
                                        <dgm:param type="endSty" val="noArr"/>
                                        <dgm:param type="connRout" val="bend"/>
                                        <dgm:param type="bendPt" val="end"/>
                                        <dgm:param type="begPts" val="bCtr"/>
                                        <dgm:param type="endPts" val="tCtr"/>
                                        <dgm:param type="srcNode" val="background3"/>
                                        <dgm:param type="dstNode" val="background4"/>
                                      </dgm:alg>
                                    </dgm:if>
                                    <dgm:else name="Name26">
                                      <dgm:alg type="conn">
                                        <dgm:param type="dim" val="1D"/>
                                        <dgm:param type="endSty" val="noArr"/>
                                        <dgm:param type="connRout" val="bend"/>
                                        <dgm:param type="bendPt" val="end"/>
                                        <dgm:param type="begPts" val="bCtr"/>
                                        <dgm:param type="endPts" val="tCtr"/>
                                        <dgm:param type="srcNode" val="background4"/>
                                        <dgm:param type="dstNode" val="background4"/>
                                      </dgm:alg>
                                    </dgm:else>
                                  </dgm:choose>
                                  <dgm:shape xmlns:r="http://schemas.openxmlformats.org/officeDocument/2006/relationships" type="conn" r:blip="" zOrderOff="-999">
                                    <dgm:adjLst/>
                                  </dgm:shape>
                                  <dgm:presOf axis="self"/>
                                  <dgm:constrLst>
                                    <dgm:constr type="begPad"/>
                                    <dgm:constr type="endPad"/>
                                  </dgm:constrLst>
                                  <dgm:ruleLst/>
                                </dgm:layoutNode>
                              </dgm:forEach>
                              <dgm:forEach name="Name27" axis="self" ptType="node">
                                <dgm:layoutNode name="hierRoot4">
                                  <dgm:alg type="hierRoot"/>
                                  <dgm:shape xmlns:r="http://schemas.openxmlformats.org/officeDocument/2006/relationships" r:blip="">
                                    <dgm:adjLst/>
                                  </dgm:shape>
                                  <dgm:presOf/>
                                  <dgm:constrLst>
                                    <dgm:constr type="bendDist" for="des" ptType="parTrans" refType="sp" fact="0.5"/>
                                  </dgm:constrLst>
                                  <dgm:ruleLst/>
                                  <dgm:layoutNode name="composite4">
                                    <dgm:alg type="composite"/>
                                    <dgm:shape xmlns:r="http://schemas.openxmlformats.org/officeDocument/2006/relationships" r:blip="">
                                      <dgm:adjLst/>
                                    </dgm:shape>
                                    <dgm:presOf/>
                                    <dgm:constrLst>
                                      <dgm:constr type="w" for="ch" forName="background4" refType="w" fact="0.9"/>
                                      <dgm:constr type="h" for="ch" forName="background4" refType="w" refFor="ch" refForName="background4" fact="0.635"/>
                                      <dgm:constr type="t" for="ch" forName="background4"/>
                                      <dgm:constr type="l" for="ch" forName="background4"/>
                                      <dgm:constr type="w" for="ch" forName="text4" refType="w" fact="0.9"/>
                                      <dgm:constr type="h" for="ch" forName="text4" refType="w" refFor="ch" refForName="text4" fact="0.635"/>
                                      <dgm:constr type="t" for="ch" forName="text4" refType="w" fact="0.095"/>
                                      <dgm:constr type="l" for="ch" forName="text4" refType="w" fact="0.1"/>
                                    </dgm:constrLst>
                                    <dgm:ruleLst/>
                                    <dgm:layoutNode name="background4" moveWith="text4">
                                      <dgm:alg type="sp"/>
                                      <dgm:shape xmlns:r="http://schemas.openxmlformats.org/officeDocument/2006/relationships" type="roundRect" r:blip="">
                                        <dgm:adjLst>
                                          <dgm:adj idx="1" val="0.1"/>
                                        </dgm:adjLst>
                                      </dgm:shape>
                                      <dgm:presOf/>
                                      <dgm:constrLst/>
                                      <dgm:ruleLst/>
                                    </dgm:layoutNode>
                                    <dgm:layoutNode name="text4" styleLbl="fgAcc4">
                                      <dgm:varLst>
                                        <dgm:chPref val="3"/>
                                      </dgm:varLst>
                                      <dgm:alg type="tx"/>
                                      <dgm:shape xmlns:r="http://schemas.openxmlformats.org/officeDocument/2006/relationships" type="roundRect" r:blip="">
                                        <dgm:adjLst>
                                          <dgm:adj idx="1" val="0.1"/>
                                        </dgm:adjLst>
                                      </dgm:shape>
                                      <dgm:presOf axis="self"/>
                                      <dgm:constrLst>
                                        <dgm:constr type="tMarg" refType="primFontSz" fact="0.3"/>
                                        <dgm:constr type="bMarg" refType="primFontSz" fact="0.3"/>
                                        <dgm:constr type="lMarg" refType="primFontSz" fact="0.3"/>
                                        <dgm:constr type="rMarg" refType="primFontSz" fact="0.3"/>
                                      </dgm:constrLst>
                                      <dgm:ruleLst>
                                        <dgm:rule type="primFontSz" val="5" fact="NaN" max="NaN"/>
                                      </dgm:ruleLst>
                                    </dgm:layoutNode>
                                  </dgm:layoutNode>
                                  <dgm:layoutNode name="hierChild5">
                                    <dgm:choose name="Name28">
                                      <dgm:if name="Name29" func="var" arg="dir" op="equ" val="norm">
                                        <dgm:alg type="hierChild">
                                          <dgm:param type="linDir" val="fromL"/>
                                        </dgm:alg>
                                      </dgm:if>
                                      <dgm:else name="Name30">
                                        <dgm:alg type="hierChild">
                                          <dgm:param type="linDir" val="fromR"/>
                                        </dgm:alg>
                                      </dgm:else>
                                    </dgm:choose>
                                    <dgm:shape xmlns:r="http://schemas.openxmlformats.org/officeDocument/2006/relationships" r:blip="">
                                      <dgm:adjLst/>
                                    </dgm:shape>
                                    <dgm:presOf/>
                                    <dgm:constrLst/>
                                    <dgm:ruleLst/>
                                    <dgm:forEach name="Name31" ref="repeat"/>
                                  </dgm:layoutNode>
                                </dgm:layoutNode>
                              </dgm:forEach>
                            </dgm:forEach>
                          </dgm:layoutNode>
                        </dgm:layoutNode>
                      </dgm:forEach>
                    </dgm:forEach>
                  </dgm:layoutNode>
                </dgm:layoutNode>
              </dgm:forEach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3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33</Words>
  <Characters>189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Penney McRoy</dc:creator>
  <cp:lastModifiedBy>Penney McRoy</cp:lastModifiedBy>
  <cp:revision>3</cp:revision>
  <cp:lastPrinted>2018-04-04T15:53:00Z</cp:lastPrinted>
  <dcterms:created xsi:type="dcterms:W3CDTF">2019-04-23T19:29:00Z</dcterms:created>
  <dcterms:modified xsi:type="dcterms:W3CDTF">2019-04-23T19:31:00Z</dcterms:modified>
</cp:coreProperties>
</file>